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EA5" w:rsidRPr="005F5286" w:rsidRDefault="00ED2EA5" w:rsidP="005F5286">
      <w:pPr>
        <w:widowControl w:val="0"/>
        <w:autoSpaceDE w:val="0"/>
        <w:autoSpaceDN w:val="0"/>
        <w:adjustRightInd w:val="0"/>
        <w:jc w:val="center"/>
        <w:rPr>
          <w:rFonts w:ascii="Courier" w:hAnsi="Courier" w:cs="Courier"/>
          <w:szCs w:val="20"/>
        </w:rPr>
      </w:pPr>
      <w:r w:rsidRPr="005F5286">
        <w:rPr>
          <w:rFonts w:ascii="Courier" w:hAnsi="Courier" w:cs="Courier"/>
          <w:szCs w:val="20"/>
        </w:rPr>
        <w:t>SATURDAY, 4/2 -- "IMAGINING ECUADOR" CONFERENCE</w:t>
      </w:r>
    </w:p>
    <w:p w:rsidR="00ED2EA5" w:rsidRPr="005F5286" w:rsidRDefault="00ED2EA5" w:rsidP="005F5286">
      <w:pPr>
        <w:widowControl w:val="0"/>
        <w:autoSpaceDE w:val="0"/>
        <w:autoSpaceDN w:val="0"/>
        <w:adjustRightInd w:val="0"/>
        <w:jc w:val="center"/>
        <w:rPr>
          <w:rFonts w:ascii="Courier" w:hAnsi="Courier" w:cs="Courier"/>
          <w:szCs w:val="20"/>
        </w:rPr>
      </w:pPr>
      <w:r w:rsidRPr="005F5286">
        <w:rPr>
          <w:rFonts w:ascii="Courier" w:hAnsi="Courier" w:cs="Courier"/>
          <w:szCs w:val="20"/>
        </w:rPr>
        <w:t xml:space="preserve">340 </w:t>
      </w:r>
      <w:r w:rsidR="00B9520A">
        <w:rPr>
          <w:rFonts w:ascii="Courier" w:hAnsi="Courier" w:cs="Courier"/>
          <w:szCs w:val="20"/>
        </w:rPr>
        <w:t>WEST HALL FROM 10:30 A.M. - 7:1</w:t>
      </w:r>
      <w:r w:rsidR="00D858F2">
        <w:rPr>
          <w:rFonts w:ascii="Courier" w:hAnsi="Courier" w:cs="Courier"/>
          <w:szCs w:val="20"/>
        </w:rPr>
        <w:t>0</w:t>
      </w:r>
      <w:r w:rsidRPr="005F5286">
        <w:rPr>
          <w:rFonts w:ascii="Courier" w:hAnsi="Courier" w:cs="Courier"/>
          <w:szCs w:val="20"/>
        </w:rPr>
        <w:t xml:space="preserve"> P.M.</w:t>
      </w:r>
    </w:p>
    <w:p w:rsidR="001D01CD" w:rsidRDefault="001D01CD" w:rsidP="00ED2EA5">
      <w:pPr>
        <w:widowControl w:val="0"/>
        <w:autoSpaceDE w:val="0"/>
        <w:autoSpaceDN w:val="0"/>
        <w:adjustRightInd w:val="0"/>
        <w:rPr>
          <w:rFonts w:ascii="Arial" w:hAnsi="Arial" w:cs="Arial"/>
          <w:color w:val="EE0000"/>
          <w:sz w:val="26"/>
          <w:szCs w:val="26"/>
        </w:rPr>
      </w:pPr>
    </w:p>
    <w:p w:rsidR="00ED2EA5" w:rsidRDefault="00ED2EA5"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 xml:space="preserve">10:00 – 10:30 – Coffee &amp; Refreshments for </w:t>
      </w:r>
      <w:r w:rsidR="00195D4B">
        <w:rPr>
          <w:rFonts w:ascii="Times New Roman" w:hAnsi="Times New Roman"/>
          <w:b/>
          <w:sz w:val="20"/>
          <w:szCs w:val="20"/>
        </w:rPr>
        <w:t>Conference Participants</w:t>
      </w:r>
    </w:p>
    <w:p w:rsidR="00ED2EA5" w:rsidRDefault="00ED2EA5" w:rsidP="00ED2EA5">
      <w:pPr>
        <w:widowControl w:val="0"/>
        <w:autoSpaceDE w:val="0"/>
        <w:autoSpaceDN w:val="0"/>
        <w:adjustRightInd w:val="0"/>
        <w:rPr>
          <w:rFonts w:ascii="Times New Roman" w:hAnsi="Times New Roman"/>
          <w:b/>
          <w:sz w:val="20"/>
          <w:szCs w:val="20"/>
        </w:rPr>
      </w:pPr>
    </w:p>
    <w:p w:rsidR="00ED2EA5" w:rsidRDefault="00ED2EA5"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10:30 – 11:00 – Welcome  (Bruce Mannheim)</w:t>
      </w:r>
    </w:p>
    <w:p w:rsidR="00ED2EA5" w:rsidRDefault="00ED2EA5" w:rsidP="00ED2EA5">
      <w:pPr>
        <w:widowControl w:val="0"/>
        <w:autoSpaceDE w:val="0"/>
        <w:autoSpaceDN w:val="0"/>
        <w:adjustRightInd w:val="0"/>
        <w:rPr>
          <w:rFonts w:ascii="Times New Roman" w:hAnsi="Times New Roman"/>
          <w:b/>
          <w:sz w:val="20"/>
          <w:szCs w:val="20"/>
        </w:rPr>
      </w:pPr>
    </w:p>
    <w:p w:rsidR="00ED2EA5" w:rsidRPr="002511C7" w:rsidRDefault="00E07570"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11:00 – 12:4</w:t>
      </w:r>
      <w:r w:rsidR="009F0A2F">
        <w:rPr>
          <w:rFonts w:ascii="Times New Roman" w:hAnsi="Times New Roman"/>
          <w:b/>
          <w:sz w:val="20"/>
          <w:szCs w:val="20"/>
        </w:rPr>
        <w:t xml:space="preserve">0 – </w:t>
      </w:r>
      <w:r w:rsidR="00ED2EA5">
        <w:rPr>
          <w:rFonts w:ascii="Times New Roman" w:hAnsi="Times New Roman"/>
          <w:b/>
          <w:sz w:val="20"/>
          <w:szCs w:val="20"/>
        </w:rPr>
        <w:t xml:space="preserve">Panel 1: Risk, Representation, and Racialized Borders </w:t>
      </w:r>
      <w:r w:rsidR="00ED2EA5" w:rsidRPr="00876065">
        <w:rPr>
          <w:rFonts w:ascii="Times New Roman" w:hAnsi="Times New Roman"/>
          <w:b/>
          <w:i/>
          <w:sz w:val="20"/>
          <w:szCs w:val="20"/>
        </w:rPr>
        <w:t xml:space="preserve">(Discussant: </w:t>
      </w:r>
      <w:r w:rsidR="00ED2EA5">
        <w:rPr>
          <w:rFonts w:ascii="Times New Roman" w:hAnsi="Times New Roman"/>
          <w:b/>
          <w:i/>
          <w:sz w:val="20"/>
          <w:szCs w:val="20"/>
        </w:rPr>
        <w:t>Sergio</w:t>
      </w:r>
      <w:r w:rsidR="00D858F2">
        <w:rPr>
          <w:rFonts w:ascii="Times New Roman" w:hAnsi="Times New Roman"/>
          <w:b/>
          <w:i/>
          <w:sz w:val="20"/>
          <w:szCs w:val="20"/>
        </w:rPr>
        <w:t xml:space="preserve"> Miguel</w:t>
      </w:r>
      <w:r w:rsidR="00ED2EA5">
        <w:rPr>
          <w:rFonts w:ascii="Times New Roman" w:hAnsi="Times New Roman"/>
          <w:b/>
          <w:i/>
          <w:sz w:val="20"/>
          <w:szCs w:val="20"/>
        </w:rPr>
        <w:t xml:space="preserve"> Huarcaya</w:t>
      </w:r>
      <w:r w:rsidR="000C4D04">
        <w:rPr>
          <w:rFonts w:ascii="Times New Roman" w:hAnsi="Times New Roman"/>
          <w:b/>
          <w:i/>
          <w:sz w:val="20"/>
          <w:szCs w:val="20"/>
        </w:rPr>
        <w:t>, Anthropology</w:t>
      </w:r>
      <w:r w:rsidR="00ED2EA5" w:rsidRPr="00876065">
        <w:rPr>
          <w:rFonts w:ascii="Times New Roman" w:hAnsi="Times New Roman"/>
          <w:b/>
          <w:i/>
          <w:sz w:val="20"/>
          <w:szCs w:val="20"/>
        </w:rPr>
        <w:t>)</w:t>
      </w:r>
    </w:p>
    <w:p w:rsidR="00ED2EA5" w:rsidRPr="002176E9" w:rsidRDefault="005C0055" w:rsidP="00ED2EA5">
      <w:pPr>
        <w:widowControl w:val="0"/>
        <w:numPr>
          <w:ilvl w:val="0"/>
          <w:numId w:val="3"/>
        </w:numPr>
        <w:autoSpaceDE w:val="0"/>
        <w:autoSpaceDN w:val="0"/>
        <w:adjustRightInd w:val="0"/>
        <w:rPr>
          <w:rFonts w:ascii="Times New Roman" w:hAnsi="Times New Roman"/>
          <w:sz w:val="20"/>
          <w:szCs w:val="20"/>
        </w:rPr>
      </w:pPr>
      <w:r>
        <w:rPr>
          <w:rFonts w:ascii="Times New Roman" w:hAnsi="Times New Roman" w:cs="Times"/>
          <w:b/>
          <w:sz w:val="20"/>
          <w:szCs w:val="38"/>
        </w:rPr>
        <w:t xml:space="preserve">11:00-11:20 -- </w:t>
      </w:r>
      <w:r w:rsidR="002176E9" w:rsidRPr="002176E9">
        <w:rPr>
          <w:rFonts w:ascii="Times New Roman" w:hAnsi="Times New Roman" w:cs="Times"/>
          <w:sz w:val="20"/>
          <w:szCs w:val="38"/>
        </w:rPr>
        <w:t>Scars of Nation:</w:t>
      </w:r>
      <w:r w:rsidR="002176E9" w:rsidRPr="002176E9">
        <w:rPr>
          <w:rFonts w:ascii="Times New Roman" w:hAnsi="Times New Roman" w:cs="Arial"/>
          <w:sz w:val="20"/>
          <w:szCs w:val="26"/>
        </w:rPr>
        <w:t xml:space="preserve"> </w:t>
      </w:r>
      <w:r w:rsidR="002176E9" w:rsidRPr="002176E9">
        <w:rPr>
          <w:rFonts w:ascii="Times New Roman" w:hAnsi="Times New Roman" w:cs="Times"/>
          <w:sz w:val="20"/>
          <w:szCs w:val="38"/>
        </w:rPr>
        <w:t xml:space="preserve">Surgical Penetration and the State in Ecuador </w:t>
      </w:r>
      <w:r w:rsidR="00ED2EA5" w:rsidRPr="002176E9">
        <w:rPr>
          <w:rFonts w:ascii="Times New Roman" w:hAnsi="Times New Roman"/>
          <w:sz w:val="20"/>
          <w:szCs w:val="20"/>
        </w:rPr>
        <w:t>(</w:t>
      </w:r>
      <w:r w:rsidR="001C3E2C" w:rsidRPr="002176E9">
        <w:rPr>
          <w:rFonts w:ascii="Times New Roman" w:hAnsi="Times New Roman"/>
          <w:sz w:val="20"/>
          <w:szCs w:val="20"/>
        </w:rPr>
        <w:t>Liz Roberts</w:t>
      </w:r>
      <w:r w:rsidR="00ED2EA5" w:rsidRPr="002176E9">
        <w:rPr>
          <w:rFonts w:ascii="Times New Roman" w:hAnsi="Times New Roman"/>
          <w:sz w:val="20"/>
          <w:szCs w:val="20"/>
        </w:rPr>
        <w:t>)</w:t>
      </w:r>
    </w:p>
    <w:p w:rsidR="00ED2EA5" w:rsidRPr="002176E9" w:rsidRDefault="005C0055" w:rsidP="00ED2EA5">
      <w:pPr>
        <w:widowControl w:val="0"/>
        <w:numPr>
          <w:ilvl w:val="0"/>
          <w:numId w:val="3"/>
        </w:numPr>
        <w:autoSpaceDE w:val="0"/>
        <w:autoSpaceDN w:val="0"/>
        <w:adjustRightInd w:val="0"/>
        <w:rPr>
          <w:rFonts w:ascii="Times New Roman" w:hAnsi="Times New Roman"/>
          <w:sz w:val="20"/>
          <w:szCs w:val="20"/>
        </w:rPr>
      </w:pPr>
      <w:r>
        <w:rPr>
          <w:rFonts w:ascii="Times New Roman" w:hAnsi="Times New Roman" w:cs="Calibri"/>
          <w:b/>
          <w:color w:val="1A1A1A"/>
          <w:sz w:val="20"/>
          <w:szCs w:val="32"/>
        </w:rPr>
        <w:t xml:space="preserve">11:20-11:40 -- </w:t>
      </w:r>
      <w:r w:rsidR="002176E9" w:rsidRPr="002176E9">
        <w:rPr>
          <w:rFonts w:ascii="Times New Roman" w:hAnsi="Times New Roman" w:cs="Calibri"/>
          <w:color w:val="1A1A1A"/>
          <w:sz w:val="20"/>
          <w:szCs w:val="32"/>
        </w:rPr>
        <w:t>Imagining</w:t>
      </w:r>
      <w:r w:rsidR="002176E9" w:rsidRPr="002176E9">
        <w:rPr>
          <w:rFonts w:ascii="Times New Roman" w:hAnsi="Times New Roman" w:cs="Calibri"/>
          <w:sz w:val="20"/>
          <w:szCs w:val="32"/>
        </w:rPr>
        <w:t xml:space="preserve"> an Indigenous Ecuador in Otavalo</w:t>
      </w:r>
      <w:r w:rsidR="00562705">
        <w:rPr>
          <w:rFonts w:ascii="Times New Roman" w:hAnsi="Times New Roman" w:cs="Calibri"/>
          <w:sz w:val="20"/>
          <w:szCs w:val="32"/>
        </w:rPr>
        <w:t xml:space="preserve">: </w:t>
      </w:r>
      <w:r w:rsidR="00550031">
        <w:rPr>
          <w:rFonts w:ascii="Times New Roman" w:hAnsi="Times New Roman" w:cs="Calibri"/>
          <w:sz w:val="20"/>
          <w:szCs w:val="32"/>
        </w:rPr>
        <w:t>Beyond Commemoration in Otavalo</w:t>
      </w:r>
      <w:r w:rsidR="00562705">
        <w:rPr>
          <w:rFonts w:ascii="Times New Roman" w:hAnsi="Times New Roman" w:cs="Calibri"/>
          <w:sz w:val="20"/>
          <w:szCs w:val="32"/>
        </w:rPr>
        <w:t xml:space="preserve">s Song </w:t>
      </w:r>
      <w:r w:rsidR="00ED2EA5" w:rsidRPr="002176E9">
        <w:rPr>
          <w:rFonts w:ascii="Times New Roman" w:hAnsi="Times New Roman"/>
          <w:sz w:val="20"/>
          <w:szCs w:val="20"/>
        </w:rPr>
        <w:t>(</w:t>
      </w:r>
      <w:r w:rsidR="001C3E2C" w:rsidRPr="002176E9">
        <w:rPr>
          <w:rFonts w:ascii="Times New Roman" w:hAnsi="Times New Roman"/>
          <w:sz w:val="20"/>
          <w:szCs w:val="20"/>
        </w:rPr>
        <w:t>John McDowell</w:t>
      </w:r>
      <w:r w:rsidR="00ED2EA5" w:rsidRPr="002176E9">
        <w:rPr>
          <w:rFonts w:ascii="Times New Roman" w:hAnsi="Times New Roman"/>
          <w:sz w:val="20"/>
          <w:szCs w:val="20"/>
        </w:rPr>
        <w:t>)</w:t>
      </w:r>
    </w:p>
    <w:p w:rsidR="00ED2EA5" w:rsidRPr="002176E9" w:rsidRDefault="005C0055" w:rsidP="00ED2EA5">
      <w:pPr>
        <w:widowControl w:val="0"/>
        <w:numPr>
          <w:ilvl w:val="0"/>
          <w:numId w:val="3"/>
        </w:numPr>
        <w:autoSpaceDE w:val="0"/>
        <w:autoSpaceDN w:val="0"/>
        <w:adjustRightInd w:val="0"/>
        <w:rPr>
          <w:rFonts w:ascii="Times New Roman" w:hAnsi="Times New Roman"/>
          <w:sz w:val="20"/>
          <w:szCs w:val="20"/>
        </w:rPr>
      </w:pPr>
      <w:r>
        <w:rPr>
          <w:rFonts w:ascii="Times New Roman" w:hAnsi="Times New Roman" w:cs="Arial"/>
          <w:b/>
          <w:sz w:val="20"/>
          <w:szCs w:val="26"/>
        </w:rPr>
        <w:t xml:space="preserve">11:40-12:00 -- </w:t>
      </w:r>
      <w:r w:rsidR="002176E9" w:rsidRPr="002176E9">
        <w:rPr>
          <w:rFonts w:ascii="Times New Roman" w:hAnsi="Times New Roman" w:cs="Arial"/>
          <w:sz w:val="20"/>
          <w:szCs w:val="26"/>
        </w:rPr>
        <w:t xml:space="preserve">Crossing borders from Calhuasí to Quito to Brooklyn: indigenous youth’s rural-to-urban migrations and beyond </w:t>
      </w:r>
      <w:r w:rsidR="00ED2EA5" w:rsidRPr="002176E9">
        <w:rPr>
          <w:rFonts w:ascii="Times New Roman" w:hAnsi="Times New Roman"/>
          <w:sz w:val="20"/>
          <w:szCs w:val="20"/>
        </w:rPr>
        <w:t>(</w:t>
      </w:r>
      <w:r w:rsidR="001C3E2C" w:rsidRPr="002176E9">
        <w:rPr>
          <w:rFonts w:ascii="Times New Roman" w:hAnsi="Times New Roman"/>
          <w:sz w:val="20"/>
          <w:szCs w:val="20"/>
        </w:rPr>
        <w:t>Kate Swanson</w:t>
      </w:r>
      <w:r w:rsidR="00ED2EA5" w:rsidRPr="002176E9">
        <w:rPr>
          <w:rFonts w:ascii="Times New Roman" w:hAnsi="Times New Roman"/>
          <w:sz w:val="20"/>
          <w:szCs w:val="20"/>
        </w:rPr>
        <w:t>)</w:t>
      </w:r>
    </w:p>
    <w:p w:rsidR="005C0055" w:rsidRDefault="005C0055" w:rsidP="00ED2EA5">
      <w:pPr>
        <w:widowControl w:val="0"/>
        <w:numPr>
          <w:ilvl w:val="0"/>
          <w:numId w:val="3"/>
        </w:numPr>
        <w:autoSpaceDE w:val="0"/>
        <w:autoSpaceDN w:val="0"/>
        <w:adjustRightInd w:val="0"/>
        <w:rPr>
          <w:rFonts w:ascii="Times New Roman" w:hAnsi="Times New Roman"/>
          <w:sz w:val="20"/>
          <w:szCs w:val="20"/>
        </w:rPr>
      </w:pPr>
      <w:r>
        <w:rPr>
          <w:rFonts w:ascii="Times New Roman" w:hAnsi="Times New Roman"/>
          <w:b/>
          <w:sz w:val="20"/>
        </w:rPr>
        <w:t xml:space="preserve">12:00-12:20 -- </w:t>
      </w:r>
      <w:r w:rsidR="002176E9" w:rsidRPr="002176E9">
        <w:rPr>
          <w:rFonts w:ascii="Times New Roman" w:hAnsi="Times New Roman"/>
          <w:sz w:val="20"/>
        </w:rPr>
        <w:t>Risk-seeking Peasants, Excessive Artisans: Speculation, Fashion, and Longing in the Northern Andes</w:t>
      </w:r>
      <w:r w:rsidR="00211C47">
        <w:rPr>
          <w:rFonts w:ascii="Times New Roman" w:hAnsi="Times New Roman"/>
          <w:sz w:val="20"/>
        </w:rPr>
        <w:t xml:space="preserve"> </w:t>
      </w:r>
      <w:r w:rsidR="00ED2EA5" w:rsidRPr="002176E9">
        <w:rPr>
          <w:rFonts w:ascii="Times New Roman" w:hAnsi="Times New Roman"/>
          <w:sz w:val="20"/>
          <w:szCs w:val="20"/>
        </w:rPr>
        <w:t>(</w:t>
      </w:r>
      <w:r w:rsidR="001C3E2C" w:rsidRPr="002176E9">
        <w:rPr>
          <w:rFonts w:ascii="Times New Roman" w:hAnsi="Times New Roman"/>
          <w:sz w:val="20"/>
          <w:szCs w:val="20"/>
        </w:rPr>
        <w:t>Rudi Colloredo-Mansfeld</w:t>
      </w:r>
      <w:r w:rsidR="00ED2EA5" w:rsidRPr="002176E9">
        <w:rPr>
          <w:rFonts w:ascii="Times New Roman" w:hAnsi="Times New Roman"/>
          <w:sz w:val="20"/>
          <w:szCs w:val="20"/>
        </w:rPr>
        <w:t>)</w:t>
      </w:r>
    </w:p>
    <w:p w:rsidR="00ED2EA5" w:rsidRPr="002176E9" w:rsidRDefault="005C0055" w:rsidP="00ED2EA5">
      <w:pPr>
        <w:widowControl w:val="0"/>
        <w:numPr>
          <w:ilvl w:val="0"/>
          <w:numId w:val="3"/>
        </w:numPr>
        <w:autoSpaceDE w:val="0"/>
        <w:autoSpaceDN w:val="0"/>
        <w:adjustRightInd w:val="0"/>
        <w:rPr>
          <w:rFonts w:ascii="Times New Roman" w:hAnsi="Times New Roman"/>
          <w:sz w:val="20"/>
          <w:szCs w:val="20"/>
        </w:rPr>
      </w:pPr>
      <w:r>
        <w:rPr>
          <w:rFonts w:ascii="Times New Roman" w:hAnsi="Times New Roman"/>
          <w:b/>
          <w:sz w:val="20"/>
        </w:rPr>
        <w:t xml:space="preserve">12:20-12:40 – </w:t>
      </w:r>
      <w:r>
        <w:rPr>
          <w:rFonts w:ascii="Times New Roman" w:hAnsi="Times New Roman"/>
          <w:sz w:val="20"/>
        </w:rPr>
        <w:t>Discussant comments + Q&amp;A</w:t>
      </w:r>
    </w:p>
    <w:p w:rsidR="00ED2EA5" w:rsidRDefault="00ED2EA5" w:rsidP="00ED2EA5">
      <w:pPr>
        <w:widowControl w:val="0"/>
        <w:autoSpaceDE w:val="0"/>
        <w:autoSpaceDN w:val="0"/>
        <w:adjustRightInd w:val="0"/>
        <w:rPr>
          <w:rFonts w:ascii="Times New Roman" w:hAnsi="Times New Roman"/>
          <w:sz w:val="20"/>
          <w:szCs w:val="20"/>
        </w:rPr>
      </w:pPr>
    </w:p>
    <w:p w:rsidR="005F5286" w:rsidRDefault="00E07570" w:rsidP="00ED2EA5">
      <w:pPr>
        <w:widowControl w:val="0"/>
        <w:autoSpaceDE w:val="0"/>
        <w:autoSpaceDN w:val="0"/>
        <w:adjustRightInd w:val="0"/>
        <w:contextualSpacing/>
        <w:rPr>
          <w:rFonts w:ascii="Times New Roman" w:hAnsi="Times New Roman"/>
          <w:b/>
          <w:sz w:val="20"/>
          <w:szCs w:val="20"/>
        </w:rPr>
      </w:pPr>
      <w:r>
        <w:rPr>
          <w:rFonts w:ascii="Times New Roman" w:hAnsi="Times New Roman"/>
          <w:b/>
          <w:sz w:val="20"/>
          <w:szCs w:val="20"/>
        </w:rPr>
        <w:t>12:45</w:t>
      </w:r>
      <w:r w:rsidR="005F5286">
        <w:rPr>
          <w:rFonts w:ascii="Times New Roman" w:hAnsi="Times New Roman"/>
          <w:b/>
          <w:sz w:val="20"/>
          <w:szCs w:val="20"/>
        </w:rPr>
        <w:t xml:space="preserve"> – 2:0</w:t>
      </w:r>
      <w:r w:rsidR="008A4CD8">
        <w:rPr>
          <w:rFonts w:ascii="Times New Roman" w:hAnsi="Times New Roman"/>
          <w:b/>
          <w:sz w:val="20"/>
          <w:szCs w:val="20"/>
        </w:rPr>
        <w:t xml:space="preserve">0 – </w:t>
      </w:r>
      <w:r w:rsidR="00ED2EA5">
        <w:rPr>
          <w:rFonts w:ascii="Times New Roman" w:hAnsi="Times New Roman"/>
          <w:b/>
          <w:sz w:val="20"/>
          <w:szCs w:val="20"/>
        </w:rPr>
        <w:t>Lunch</w:t>
      </w:r>
    </w:p>
    <w:p w:rsidR="005F5286" w:rsidRDefault="005F5286" w:rsidP="00ED2EA5">
      <w:pPr>
        <w:widowControl w:val="0"/>
        <w:autoSpaceDE w:val="0"/>
        <w:autoSpaceDN w:val="0"/>
        <w:adjustRightInd w:val="0"/>
        <w:contextualSpacing/>
        <w:rPr>
          <w:rFonts w:ascii="Times New Roman" w:hAnsi="Times New Roman"/>
          <w:b/>
          <w:sz w:val="20"/>
          <w:szCs w:val="20"/>
        </w:rPr>
      </w:pPr>
    </w:p>
    <w:p w:rsidR="005F5286" w:rsidRPr="00EF3995" w:rsidRDefault="00E07570" w:rsidP="005F5286">
      <w:pPr>
        <w:widowControl w:val="0"/>
        <w:autoSpaceDE w:val="0"/>
        <w:autoSpaceDN w:val="0"/>
        <w:adjustRightInd w:val="0"/>
        <w:rPr>
          <w:rFonts w:ascii="Times New Roman" w:hAnsi="Times New Roman"/>
          <w:b/>
          <w:i/>
          <w:sz w:val="20"/>
          <w:szCs w:val="20"/>
        </w:rPr>
      </w:pPr>
      <w:r>
        <w:rPr>
          <w:rFonts w:ascii="Times New Roman" w:hAnsi="Times New Roman"/>
          <w:b/>
          <w:sz w:val="20"/>
          <w:szCs w:val="20"/>
        </w:rPr>
        <w:t>2:10</w:t>
      </w:r>
      <w:r w:rsidR="008A4CD8">
        <w:rPr>
          <w:rFonts w:ascii="Times New Roman" w:hAnsi="Times New Roman"/>
          <w:b/>
          <w:sz w:val="20"/>
          <w:szCs w:val="20"/>
        </w:rPr>
        <w:t xml:space="preserve"> – 3:30 – </w:t>
      </w:r>
      <w:r w:rsidR="005F5286">
        <w:rPr>
          <w:rFonts w:ascii="Times New Roman" w:hAnsi="Times New Roman"/>
          <w:b/>
          <w:sz w:val="20"/>
          <w:szCs w:val="20"/>
        </w:rPr>
        <w:t xml:space="preserve">Documentary: </w:t>
      </w:r>
      <w:r w:rsidR="00D858F2">
        <w:rPr>
          <w:rFonts w:ascii="Times New Roman" w:hAnsi="Times New Roman"/>
          <w:b/>
          <w:i/>
          <w:sz w:val="20"/>
          <w:szCs w:val="20"/>
        </w:rPr>
        <w:t>La Curación (The Healing)</w:t>
      </w:r>
    </w:p>
    <w:p w:rsidR="00D858F2" w:rsidRDefault="005F5286" w:rsidP="005F5286">
      <w:pPr>
        <w:widowControl w:val="0"/>
        <w:autoSpaceDE w:val="0"/>
        <w:autoSpaceDN w:val="0"/>
        <w:adjustRightInd w:val="0"/>
        <w:contextualSpacing/>
        <w:rPr>
          <w:rFonts w:ascii="Times New Roman" w:hAnsi="Times New Roman"/>
          <w:sz w:val="20"/>
          <w:szCs w:val="20"/>
        </w:rPr>
      </w:pPr>
      <w:r>
        <w:rPr>
          <w:rFonts w:ascii="Times New Roman" w:hAnsi="Times New Roman"/>
          <w:sz w:val="20"/>
          <w:szCs w:val="20"/>
        </w:rPr>
        <w:t>Movie + Discussion</w:t>
      </w:r>
    </w:p>
    <w:p w:rsidR="00D858F2" w:rsidRDefault="00D858F2" w:rsidP="00D858F2">
      <w:pPr>
        <w:widowControl w:val="0"/>
        <w:autoSpaceDE w:val="0"/>
        <w:autoSpaceDN w:val="0"/>
        <w:adjustRightInd w:val="0"/>
        <w:rPr>
          <w:rFonts w:ascii="Times New Roman" w:hAnsi="Times New Roman"/>
          <w:sz w:val="20"/>
          <w:szCs w:val="20"/>
        </w:rPr>
      </w:pPr>
    </w:p>
    <w:p w:rsidR="00ED2EA5" w:rsidRPr="00D858F2" w:rsidRDefault="00D858F2" w:rsidP="00D858F2">
      <w:pPr>
        <w:widowControl w:val="0"/>
        <w:autoSpaceDE w:val="0"/>
        <w:autoSpaceDN w:val="0"/>
        <w:adjustRightInd w:val="0"/>
        <w:rPr>
          <w:rFonts w:ascii="Times New Roman" w:eastAsiaTheme="minorHAnsi" w:hAnsi="Times New Roman" w:cs="Arial"/>
          <w:sz w:val="20"/>
          <w:szCs w:val="26"/>
        </w:rPr>
      </w:pPr>
      <w:r w:rsidRPr="00D858F2">
        <w:rPr>
          <w:rFonts w:ascii="Times New Roman" w:eastAsiaTheme="minorHAnsi" w:hAnsi="Times New Roman" w:cs="Arial"/>
          <w:sz w:val="20"/>
          <w:szCs w:val="26"/>
        </w:rPr>
        <w:t>La Curación examines multi-situated narratives about health and healing in the urban, coastal, and rural communities of Ecuador. Set within the lush volcanic landscapes of the Northern Andes, this experimental documentary reveals deeply layered understandings of the body as a porous and permeable subject. An epileptic revolutionary, a pair of fire-breathing shamans, and a poet physician discuss embodiment through the prism of poetry and folk history.</w:t>
      </w:r>
      <w:r>
        <w:rPr>
          <w:rFonts w:ascii="Times New Roman" w:eastAsiaTheme="minorHAnsi" w:hAnsi="Times New Roman" w:cs="Arial"/>
          <w:sz w:val="20"/>
          <w:szCs w:val="26"/>
        </w:rPr>
        <w:t xml:space="preserve">  Direction: </w:t>
      </w:r>
      <w:r w:rsidRPr="00D858F2">
        <w:rPr>
          <w:rFonts w:ascii="Times New Roman" w:eastAsiaTheme="minorHAnsi" w:hAnsi="Times New Roman" w:cs="Arial"/>
          <w:sz w:val="20"/>
          <w:szCs w:val="26"/>
        </w:rPr>
        <w:t>Yoni Goldstein, Meredith Zielke</w:t>
      </w:r>
      <w:r>
        <w:rPr>
          <w:rFonts w:ascii="Times New Roman" w:eastAsiaTheme="minorHAnsi" w:hAnsi="Times New Roman" w:cs="Arial"/>
          <w:sz w:val="20"/>
          <w:szCs w:val="26"/>
        </w:rPr>
        <w:t xml:space="preserve">; </w:t>
      </w:r>
      <w:r w:rsidRPr="00D858F2">
        <w:rPr>
          <w:rFonts w:ascii="Times New Roman" w:eastAsiaTheme="minorHAnsi" w:hAnsi="Times New Roman" w:cs="Arial"/>
          <w:sz w:val="20"/>
          <w:szCs w:val="26"/>
        </w:rPr>
        <w:t>Production: The Quito Film Collective – Yoni Goldstein, Meredith Zielke, Sergio Miguel Huarcaya, Anica Madeo, Kyle Fish, Dana Kuhn, Gonzalo Escobar, and Susan Fawcet.</w:t>
      </w:r>
    </w:p>
    <w:p w:rsidR="00ED2EA5" w:rsidRDefault="00ED2EA5" w:rsidP="00ED2EA5">
      <w:pPr>
        <w:widowControl w:val="0"/>
        <w:autoSpaceDE w:val="0"/>
        <w:autoSpaceDN w:val="0"/>
        <w:adjustRightInd w:val="0"/>
        <w:ind w:left="720"/>
        <w:rPr>
          <w:rFonts w:ascii="Times New Roman" w:hAnsi="Times New Roman"/>
          <w:sz w:val="20"/>
          <w:szCs w:val="20"/>
        </w:rPr>
      </w:pPr>
    </w:p>
    <w:p w:rsidR="005F5286" w:rsidRDefault="008A4CD8"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 xml:space="preserve">3:30 – 4:00 – </w:t>
      </w:r>
      <w:r w:rsidR="005F5286">
        <w:rPr>
          <w:rFonts w:ascii="Times New Roman" w:hAnsi="Times New Roman"/>
          <w:b/>
          <w:sz w:val="20"/>
          <w:szCs w:val="20"/>
        </w:rPr>
        <w:t>Coffee Break</w:t>
      </w:r>
    </w:p>
    <w:p w:rsidR="005F5286" w:rsidRDefault="005F5286" w:rsidP="00ED2EA5">
      <w:pPr>
        <w:widowControl w:val="0"/>
        <w:autoSpaceDE w:val="0"/>
        <w:autoSpaceDN w:val="0"/>
        <w:adjustRightInd w:val="0"/>
        <w:rPr>
          <w:rFonts w:ascii="Times New Roman" w:hAnsi="Times New Roman"/>
          <w:b/>
          <w:sz w:val="20"/>
          <w:szCs w:val="20"/>
        </w:rPr>
      </w:pPr>
    </w:p>
    <w:p w:rsidR="00ED2EA5" w:rsidRPr="00EF3995" w:rsidRDefault="00E07570" w:rsidP="00ED2EA5">
      <w:pPr>
        <w:widowControl w:val="0"/>
        <w:autoSpaceDE w:val="0"/>
        <w:autoSpaceDN w:val="0"/>
        <w:adjustRightInd w:val="0"/>
        <w:rPr>
          <w:rFonts w:ascii="Times New Roman" w:hAnsi="Times New Roman"/>
          <w:b/>
          <w:i/>
          <w:sz w:val="20"/>
          <w:szCs w:val="20"/>
        </w:rPr>
      </w:pPr>
      <w:r>
        <w:rPr>
          <w:rFonts w:ascii="Times New Roman" w:hAnsi="Times New Roman"/>
          <w:b/>
          <w:sz w:val="20"/>
          <w:szCs w:val="20"/>
        </w:rPr>
        <w:t>4:00 – 5:4</w:t>
      </w:r>
      <w:r w:rsidR="008A4CD8">
        <w:rPr>
          <w:rFonts w:ascii="Times New Roman" w:hAnsi="Times New Roman"/>
          <w:b/>
          <w:sz w:val="20"/>
          <w:szCs w:val="20"/>
        </w:rPr>
        <w:t xml:space="preserve">0 – </w:t>
      </w:r>
      <w:r w:rsidR="001D01CD">
        <w:rPr>
          <w:rFonts w:ascii="Times New Roman" w:hAnsi="Times New Roman"/>
          <w:b/>
          <w:sz w:val="20"/>
          <w:szCs w:val="20"/>
        </w:rPr>
        <w:t>Panel 2</w:t>
      </w:r>
      <w:r w:rsidR="00ED2EA5">
        <w:rPr>
          <w:rFonts w:ascii="Times New Roman" w:hAnsi="Times New Roman"/>
          <w:b/>
          <w:sz w:val="20"/>
          <w:szCs w:val="20"/>
        </w:rPr>
        <w:t xml:space="preserve">: </w:t>
      </w:r>
      <w:r w:rsidR="001D01CD">
        <w:rPr>
          <w:rFonts w:ascii="Times New Roman" w:hAnsi="Times New Roman"/>
          <w:b/>
          <w:i/>
          <w:sz w:val="20"/>
          <w:szCs w:val="20"/>
        </w:rPr>
        <w:t>Reconfiguring Nationhood</w:t>
      </w:r>
      <w:r w:rsidR="00ED2EA5" w:rsidRPr="00EF3995">
        <w:rPr>
          <w:rFonts w:ascii="Times New Roman" w:hAnsi="Times New Roman"/>
          <w:b/>
          <w:i/>
          <w:sz w:val="20"/>
          <w:szCs w:val="20"/>
        </w:rPr>
        <w:t xml:space="preserve"> (Discussant: </w:t>
      </w:r>
      <w:r w:rsidR="001D01CD">
        <w:rPr>
          <w:rFonts w:ascii="Times New Roman" w:hAnsi="Times New Roman"/>
          <w:b/>
          <w:i/>
          <w:sz w:val="20"/>
          <w:szCs w:val="20"/>
        </w:rPr>
        <w:t>Daniel Noemi</w:t>
      </w:r>
      <w:r w:rsidR="000C4D04">
        <w:rPr>
          <w:rFonts w:ascii="Times New Roman" w:hAnsi="Times New Roman"/>
          <w:b/>
          <w:i/>
          <w:sz w:val="20"/>
          <w:szCs w:val="20"/>
        </w:rPr>
        <w:t>, Romance Languages</w:t>
      </w:r>
      <w:r w:rsidR="00ED2EA5" w:rsidRPr="00EF3995">
        <w:rPr>
          <w:rFonts w:ascii="Times New Roman" w:hAnsi="Times New Roman"/>
          <w:b/>
          <w:i/>
          <w:sz w:val="20"/>
          <w:szCs w:val="20"/>
        </w:rPr>
        <w:t>)</w:t>
      </w:r>
    </w:p>
    <w:p w:rsidR="00ED2EA5" w:rsidRPr="0003272C" w:rsidRDefault="002609F5" w:rsidP="00ED2EA5">
      <w:pPr>
        <w:widowControl w:val="0"/>
        <w:numPr>
          <w:ilvl w:val="0"/>
          <w:numId w:val="2"/>
        </w:numPr>
        <w:autoSpaceDE w:val="0"/>
        <w:autoSpaceDN w:val="0"/>
        <w:adjustRightInd w:val="0"/>
        <w:rPr>
          <w:rFonts w:ascii="Times New Roman" w:hAnsi="Times New Roman"/>
          <w:sz w:val="20"/>
          <w:szCs w:val="20"/>
        </w:rPr>
      </w:pPr>
      <w:r>
        <w:rPr>
          <w:rFonts w:ascii="Times New Roman" w:hAnsi="Times New Roman" w:cs="Arial"/>
          <w:b/>
          <w:sz w:val="20"/>
          <w:szCs w:val="26"/>
        </w:rPr>
        <w:t xml:space="preserve">4:00-4:20 -- </w:t>
      </w:r>
      <w:r w:rsidR="0003272C" w:rsidRPr="0003272C">
        <w:rPr>
          <w:rFonts w:ascii="Times New Roman" w:hAnsi="Times New Roman" w:cs="Arial"/>
          <w:sz w:val="20"/>
          <w:szCs w:val="26"/>
        </w:rPr>
        <w:t xml:space="preserve">Indigenismo in Ecuador </w:t>
      </w:r>
      <w:r w:rsidR="00ED2EA5" w:rsidRPr="0003272C">
        <w:rPr>
          <w:rFonts w:ascii="Times New Roman" w:hAnsi="Times New Roman"/>
          <w:sz w:val="20"/>
          <w:szCs w:val="20"/>
        </w:rPr>
        <w:t>(</w:t>
      </w:r>
      <w:r w:rsidR="0003272C" w:rsidRPr="0003272C">
        <w:rPr>
          <w:rFonts w:ascii="Times New Roman" w:hAnsi="Times New Roman"/>
          <w:sz w:val="20"/>
          <w:szCs w:val="20"/>
        </w:rPr>
        <w:t>Marc Becker</w:t>
      </w:r>
      <w:r w:rsidR="00ED2EA5" w:rsidRPr="0003272C">
        <w:rPr>
          <w:rFonts w:ascii="Times New Roman" w:hAnsi="Times New Roman"/>
          <w:sz w:val="20"/>
          <w:szCs w:val="20"/>
        </w:rPr>
        <w:t>)</w:t>
      </w:r>
    </w:p>
    <w:p w:rsidR="00ED2EA5" w:rsidRPr="0003272C" w:rsidRDefault="002609F5" w:rsidP="00ED2EA5">
      <w:pPr>
        <w:widowControl w:val="0"/>
        <w:numPr>
          <w:ilvl w:val="0"/>
          <w:numId w:val="2"/>
        </w:numPr>
        <w:autoSpaceDE w:val="0"/>
        <w:autoSpaceDN w:val="0"/>
        <w:adjustRightInd w:val="0"/>
        <w:rPr>
          <w:rFonts w:ascii="Times New Roman" w:hAnsi="Times New Roman"/>
          <w:sz w:val="20"/>
          <w:szCs w:val="20"/>
        </w:rPr>
      </w:pPr>
      <w:r>
        <w:rPr>
          <w:rFonts w:ascii="Times New Roman" w:hAnsi="Times New Roman" w:cs="Arial"/>
          <w:b/>
          <w:sz w:val="20"/>
          <w:szCs w:val="26"/>
        </w:rPr>
        <w:t xml:space="preserve">4:20-4:40 -- </w:t>
      </w:r>
      <w:r w:rsidR="0003272C" w:rsidRPr="0003272C">
        <w:rPr>
          <w:rFonts w:ascii="Times New Roman" w:hAnsi="Times New Roman" w:cs="Tahoma"/>
          <w:sz w:val="20"/>
          <w:szCs w:val="26"/>
        </w:rPr>
        <w:t>Afro-Ecuador Beyond the '</w:t>
      </w:r>
      <w:r w:rsidR="005C6B88">
        <w:rPr>
          <w:rFonts w:ascii="Times New Roman" w:hAnsi="Times New Roman" w:cs="Tahoma"/>
          <w:sz w:val="20"/>
          <w:szCs w:val="26"/>
        </w:rPr>
        <w:t>lettered city': Rethinking the </w:t>
      </w:r>
      <w:r w:rsidR="0003272C" w:rsidRPr="0003272C">
        <w:rPr>
          <w:rFonts w:ascii="Times New Roman" w:hAnsi="Times New Roman" w:cs="Tahoma"/>
          <w:sz w:val="20"/>
          <w:szCs w:val="26"/>
        </w:rPr>
        <w:t xml:space="preserve">representation of blackness in the literary works of Nelson Estupiñán Bass </w:t>
      </w:r>
      <w:r w:rsidR="00ED2EA5" w:rsidRPr="0003272C">
        <w:rPr>
          <w:rFonts w:ascii="Times New Roman" w:hAnsi="Times New Roman"/>
          <w:sz w:val="20"/>
          <w:szCs w:val="20"/>
        </w:rPr>
        <w:t>(</w:t>
      </w:r>
      <w:r w:rsidR="0003272C" w:rsidRPr="0003272C">
        <w:rPr>
          <w:rFonts w:ascii="Times New Roman" w:hAnsi="Times New Roman"/>
          <w:sz w:val="20"/>
          <w:szCs w:val="20"/>
        </w:rPr>
        <w:t>Michael Handelsman</w:t>
      </w:r>
      <w:r w:rsidR="00ED2EA5" w:rsidRPr="0003272C">
        <w:rPr>
          <w:rFonts w:ascii="Times New Roman" w:hAnsi="Times New Roman"/>
          <w:sz w:val="20"/>
          <w:szCs w:val="20"/>
        </w:rPr>
        <w:t>)</w:t>
      </w:r>
    </w:p>
    <w:p w:rsidR="00ED2EA5" w:rsidRPr="0003272C" w:rsidRDefault="002609F5" w:rsidP="00ED2EA5">
      <w:pPr>
        <w:widowControl w:val="0"/>
        <w:numPr>
          <w:ilvl w:val="0"/>
          <w:numId w:val="2"/>
        </w:numPr>
        <w:autoSpaceDE w:val="0"/>
        <w:autoSpaceDN w:val="0"/>
        <w:adjustRightInd w:val="0"/>
        <w:rPr>
          <w:rFonts w:ascii="Times New Roman" w:hAnsi="Times New Roman"/>
          <w:sz w:val="20"/>
          <w:szCs w:val="20"/>
        </w:rPr>
      </w:pPr>
      <w:r>
        <w:rPr>
          <w:rFonts w:ascii="Times New Roman" w:hAnsi="Times New Roman" w:cs="Arial"/>
          <w:b/>
          <w:sz w:val="20"/>
          <w:szCs w:val="26"/>
        </w:rPr>
        <w:t xml:space="preserve">4:40-5:00 -- </w:t>
      </w:r>
      <w:r w:rsidR="0003272C" w:rsidRPr="0003272C">
        <w:rPr>
          <w:rFonts w:ascii="Times New Roman" w:hAnsi="Times New Roman" w:cs="Arial"/>
          <w:sz w:val="20"/>
          <w:szCs w:val="26"/>
        </w:rPr>
        <w:t xml:space="preserve">Rafael Correa’s Technopopulism </w:t>
      </w:r>
      <w:r w:rsidR="00ED2EA5" w:rsidRPr="0003272C">
        <w:rPr>
          <w:rFonts w:ascii="Times New Roman" w:hAnsi="Times New Roman"/>
          <w:sz w:val="20"/>
          <w:szCs w:val="20"/>
        </w:rPr>
        <w:t>(</w:t>
      </w:r>
      <w:r w:rsidR="0003272C" w:rsidRPr="0003272C">
        <w:rPr>
          <w:rFonts w:ascii="Times New Roman" w:hAnsi="Times New Roman"/>
          <w:sz w:val="20"/>
          <w:szCs w:val="20"/>
        </w:rPr>
        <w:t>Carlos de la Torre</w:t>
      </w:r>
      <w:r w:rsidR="00ED2EA5" w:rsidRPr="0003272C">
        <w:rPr>
          <w:rFonts w:ascii="Times New Roman" w:hAnsi="Times New Roman"/>
          <w:sz w:val="20"/>
          <w:szCs w:val="20"/>
        </w:rPr>
        <w:t>)</w:t>
      </w:r>
    </w:p>
    <w:p w:rsidR="002609F5" w:rsidRDefault="002609F5" w:rsidP="00ED2EA5">
      <w:pPr>
        <w:widowControl w:val="0"/>
        <w:numPr>
          <w:ilvl w:val="0"/>
          <w:numId w:val="2"/>
        </w:numPr>
        <w:autoSpaceDE w:val="0"/>
        <w:autoSpaceDN w:val="0"/>
        <w:adjustRightInd w:val="0"/>
        <w:rPr>
          <w:rFonts w:ascii="Times New Roman" w:hAnsi="Times New Roman"/>
          <w:sz w:val="20"/>
          <w:szCs w:val="20"/>
        </w:rPr>
      </w:pPr>
      <w:r>
        <w:rPr>
          <w:rFonts w:ascii="Times New Roman" w:hAnsi="Times New Roman" w:cs="Arial"/>
          <w:b/>
          <w:sz w:val="20"/>
          <w:szCs w:val="26"/>
        </w:rPr>
        <w:t xml:space="preserve">5:00-5:20 -- </w:t>
      </w:r>
      <w:r w:rsidR="0003272C" w:rsidRPr="0003272C">
        <w:rPr>
          <w:rFonts w:ascii="Times New Roman" w:hAnsi="Times New Roman" w:cs="Calibri"/>
          <w:bCs/>
          <w:sz w:val="20"/>
          <w:szCs w:val="32"/>
        </w:rPr>
        <w:t>Mediated Freedom(s): The Politics of AfroEcuadorian In/Exclusion in (De)Colonial Perspective</w:t>
      </w:r>
      <w:r w:rsidR="00ED2EA5" w:rsidRPr="0003272C">
        <w:rPr>
          <w:rFonts w:ascii="Times New Roman" w:hAnsi="Times New Roman"/>
          <w:sz w:val="20"/>
          <w:szCs w:val="20"/>
        </w:rPr>
        <w:t xml:space="preserve"> (</w:t>
      </w:r>
      <w:r w:rsidR="0003272C" w:rsidRPr="0003272C">
        <w:rPr>
          <w:rFonts w:ascii="Times New Roman" w:hAnsi="Times New Roman"/>
          <w:sz w:val="20"/>
          <w:szCs w:val="20"/>
        </w:rPr>
        <w:t>Catherine Walsh</w:t>
      </w:r>
      <w:r w:rsidR="00ED2EA5" w:rsidRPr="0003272C">
        <w:rPr>
          <w:rFonts w:ascii="Times New Roman" w:hAnsi="Times New Roman"/>
          <w:sz w:val="20"/>
          <w:szCs w:val="20"/>
        </w:rPr>
        <w:t>)</w:t>
      </w:r>
    </w:p>
    <w:p w:rsidR="00ED2EA5" w:rsidRPr="002609F5" w:rsidRDefault="002609F5" w:rsidP="002609F5">
      <w:pPr>
        <w:widowControl w:val="0"/>
        <w:numPr>
          <w:ilvl w:val="0"/>
          <w:numId w:val="2"/>
        </w:numPr>
        <w:autoSpaceDE w:val="0"/>
        <w:autoSpaceDN w:val="0"/>
        <w:adjustRightInd w:val="0"/>
        <w:rPr>
          <w:rFonts w:ascii="Times New Roman" w:hAnsi="Times New Roman"/>
          <w:sz w:val="20"/>
          <w:szCs w:val="20"/>
        </w:rPr>
      </w:pPr>
      <w:r>
        <w:rPr>
          <w:rFonts w:ascii="Times New Roman" w:hAnsi="Times New Roman"/>
          <w:b/>
          <w:sz w:val="20"/>
        </w:rPr>
        <w:t xml:space="preserve">5:20-5:40 – </w:t>
      </w:r>
      <w:r>
        <w:rPr>
          <w:rFonts w:ascii="Times New Roman" w:hAnsi="Times New Roman"/>
          <w:sz w:val="20"/>
        </w:rPr>
        <w:t>Discussant comments + Q&amp;A</w:t>
      </w:r>
    </w:p>
    <w:p w:rsidR="00ED2EA5" w:rsidRDefault="00ED2EA5" w:rsidP="00ED2EA5">
      <w:pPr>
        <w:widowControl w:val="0"/>
        <w:autoSpaceDE w:val="0"/>
        <w:autoSpaceDN w:val="0"/>
        <w:adjustRightInd w:val="0"/>
        <w:rPr>
          <w:rFonts w:ascii="Times New Roman" w:hAnsi="Times New Roman"/>
          <w:sz w:val="20"/>
          <w:szCs w:val="20"/>
        </w:rPr>
      </w:pPr>
    </w:p>
    <w:p w:rsidR="0003272C" w:rsidRDefault="00E07570"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5:40 – 5:5</w:t>
      </w:r>
      <w:r w:rsidR="008A4CD8">
        <w:rPr>
          <w:rFonts w:ascii="Times New Roman" w:hAnsi="Times New Roman"/>
          <w:b/>
          <w:sz w:val="20"/>
          <w:szCs w:val="20"/>
        </w:rPr>
        <w:t xml:space="preserve">0 – </w:t>
      </w:r>
      <w:r w:rsidR="0003272C">
        <w:rPr>
          <w:rFonts w:ascii="Times New Roman" w:hAnsi="Times New Roman"/>
          <w:b/>
          <w:sz w:val="20"/>
          <w:szCs w:val="20"/>
        </w:rPr>
        <w:t>Break</w:t>
      </w:r>
    </w:p>
    <w:p w:rsidR="0003272C" w:rsidRDefault="0003272C" w:rsidP="00ED2EA5">
      <w:pPr>
        <w:widowControl w:val="0"/>
        <w:autoSpaceDE w:val="0"/>
        <w:autoSpaceDN w:val="0"/>
        <w:adjustRightInd w:val="0"/>
        <w:rPr>
          <w:rFonts w:ascii="Times New Roman" w:hAnsi="Times New Roman"/>
          <w:b/>
          <w:sz w:val="20"/>
          <w:szCs w:val="20"/>
        </w:rPr>
      </w:pPr>
    </w:p>
    <w:p w:rsidR="0003272C" w:rsidRDefault="00E07570"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5:50 – 6:1</w:t>
      </w:r>
      <w:r w:rsidR="008A4CD8">
        <w:rPr>
          <w:rFonts w:ascii="Times New Roman" w:hAnsi="Times New Roman"/>
          <w:b/>
          <w:sz w:val="20"/>
          <w:szCs w:val="20"/>
        </w:rPr>
        <w:t xml:space="preserve">0 – </w:t>
      </w:r>
      <w:r w:rsidR="00ED2EA5">
        <w:rPr>
          <w:rFonts w:ascii="Times New Roman" w:hAnsi="Times New Roman"/>
          <w:b/>
          <w:sz w:val="20"/>
          <w:szCs w:val="20"/>
        </w:rPr>
        <w:t>C</w:t>
      </w:r>
      <w:r w:rsidR="0003272C">
        <w:rPr>
          <w:rFonts w:ascii="Times New Roman" w:hAnsi="Times New Roman"/>
          <w:b/>
          <w:sz w:val="20"/>
          <w:szCs w:val="20"/>
        </w:rPr>
        <w:t>losing (Javier Sanjinés)</w:t>
      </w:r>
    </w:p>
    <w:p w:rsidR="0003272C" w:rsidRDefault="0003272C" w:rsidP="00ED2EA5">
      <w:pPr>
        <w:widowControl w:val="0"/>
        <w:autoSpaceDE w:val="0"/>
        <w:autoSpaceDN w:val="0"/>
        <w:adjustRightInd w:val="0"/>
        <w:rPr>
          <w:rFonts w:ascii="Times New Roman" w:hAnsi="Times New Roman"/>
          <w:b/>
          <w:sz w:val="20"/>
          <w:szCs w:val="20"/>
        </w:rPr>
      </w:pPr>
    </w:p>
    <w:p w:rsidR="0003272C" w:rsidRDefault="005D6E8B"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6:10 – 7:3</w:t>
      </w:r>
      <w:r w:rsidR="008A4CD8">
        <w:rPr>
          <w:rFonts w:ascii="Times New Roman" w:hAnsi="Times New Roman"/>
          <w:b/>
          <w:sz w:val="20"/>
          <w:szCs w:val="20"/>
        </w:rPr>
        <w:t xml:space="preserve">0 – </w:t>
      </w:r>
      <w:r w:rsidR="0003272C">
        <w:rPr>
          <w:rFonts w:ascii="Times New Roman" w:hAnsi="Times New Roman"/>
          <w:b/>
          <w:sz w:val="20"/>
          <w:szCs w:val="20"/>
        </w:rPr>
        <w:t>Dinner</w:t>
      </w:r>
    </w:p>
    <w:p w:rsidR="0003272C" w:rsidRDefault="0003272C" w:rsidP="00ED2EA5">
      <w:pPr>
        <w:widowControl w:val="0"/>
        <w:autoSpaceDE w:val="0"/>
        <w:autoSpaceDN w:val="0"/>
        <w:adjustRightInd w:val="0"/>
        <w:rPr>
          <w:rFonts w:ascii="Times New Roman" w:hAnsi="Times New Roman"/>
          <w:b/>
          <w:sz w:val="20"/>
          <w:szCs w:val="20"/>
        </w:rPr>
      </w:pPr>
    </w:p>
    <w:p w:rsidR="00ED2EA5" w:rsidRPr="00876065" w:rsidRDefault="005D6E8B" w:rsidP="00ED2EA5">
      <w:pPr>
        <w:widowControl w:val="0"/>
        <w:autoSpaceDE w:val="0"/>
        <w:autoSpaceDN w:val="0"/>
        <w:adjustRightInd w:val="0"/>
        <w:rPr>
          <w:rFonts w:ascii="Times New Roman" w:hAnsi="Times New Roman"/>
          <w:b/>
          <w:sz w:val="20"/>
          <w:szCs w:val="20"/>
        </w:rPr>
      </w:pPr>
      <w:r>
        <w:rPr>
          <w:rFonts w:ascii="Times New Roman" w:hAnsi="Times New Roman"/>
          <w:b/>
          <w:sz w:val="20"/>
          <w:szCs w:val="20"/>
        </w:rPr>
        <w:t>9:0</w:t>
      </w:r>
      <w:r w:rsidR="008A4CD8">
        <w:rPr>
          <w:rFonts w:ascii="Times New Roman" w:hAnsi="Times New Roman"/>
          <w:b/>
          <w:sz w:val="20"/>
          <w:szCs w:val="20"/>
        </w:rPr>
        <w:t xml:space="preserve">0 – </w:t>
      </w:r>
      <w:r w:rsidR="0003272C">
        <w:rPr>
          <w:rFonts w:ascii="Times New Roman" w:hAnsi="Times New Roman"/>
          <w:b/>
          <w:sz w:val="20"/>
          <w:szCs w:val="20"/>
        </w:rPr>
        <w:t>Celebrat</w:t>
      </w:r>
      <w:r w:rsidR="00FF6CED">
        <w:rPr>
          <w:rFonts w:ascii="Times New Roman" w:hAnsi="Times New Roman"/>
          <w:b/>
          <w:sz w:val="20"/>
          <w:szCs w:val="20"/>
        </w:rPr>
        <w:t xml:space="preserve">ion (basement of Café Habana, </w:t>
      </w:r>
      <w:r w:rsidR="0003272C">
        <w:rPr>
          <w:rFonts w:ascii="Times New Roman" w:hAnsi="Times New Roman"/>
          <w:b/>
          <w:sz w:val="20"/>
          <w:szCs w:val="20"/>
        </w:rPr>
        <w:t>2</w:t>
      </w:r>
      <w:r w:rsidR="00FF6CED">
        <w:rPr>
          <w:rFonts w:ascii="Times New Roman" w:hAnsi="Times New Roman"/>
          <w:b/>
          <w:sz w:val="20"/>
          <w:szCs w:val="20"/>
        </w:rPr>
        <w:t>11</w:t>
      </w:r>
      <w:r w:rsidR="0003272C">
        <w:rPr>
          <w:rFonts w:ascii="Times New Roman" w:hAnsi="Times New Roman"/>
          <w:b/>
          <w:sz w:val="20"/>
          <w:szCs w:val="20"/>
        </w:rPr>
        <w:t xml:space="preserve"> E. Washington St.)</w:t>
      </w:r>
    </w:p>
    <w:p w:rsidR="00ED2EA5" w:rsidRDefault="00ED2EA5" w:rsidP="00ED2EA5">
      <w:pPr>
        <w:widowControl w:val="0"/>
        <w:autoSpaceDE w:val="0"/>
        <w:autoSpaceDN w:val="0"/>
        <w:adjustRightInd w:val="0"/>
        <w:rPr>
          <w:rFonts w:ascii="Times New Roman" w:hAnsi="Times New Roman"/>
          <w:sz w:val="20"/>
          <w:szCs w:val="20"/>
        </w:rPr>
      </w:pPr>
    </w:p>
    <w:p w:rsidR="0087393F" w:rsidRDefault="0087393F">
      <w:pPr>
        <w:rPr>
          <w:rFonts w:ascii="Times New Roman" w:hAnsi="Times New Roman"/>
          <w:sz w:val="20"/>
          <w:szCs w:val="20"/>
        </w:rPr>
      </w:pPr>
    </w:p>
    <w:p w:rsidR="0087393F" w:rsidRPr="0087393F" w:rsidRDefault="0087393F" w:rsidP="0087393F">
      <w:pPr>
        <w:widowControl w:val="0"/>
        <w:autoSpaceDE w:val="0"/>
        <w:autoSpaceDN w:val="0"/>
        <w:adjustRightInd w:val="0"/>
        <w:rPr>
          <w:rFonts w:ascii="Garamond" w:eastAsiaTheme="minorHAnsi" w:hAnsi="Garamond" w:cs="Garamond"/>
          <w:b/>
          <w:bCs/>
          <w:color w:val="050070"/>
          <w:sz w:val="22"/>
          <w:szCs w:val="26"/>
        </w:rPr>
      </w:pPr>
      <w:r w:rsidRPr="0087393F">
        <w:rPr>
          <w:rFonts w:ascii="Garamond" w:eastAsiaTheme="minorHAnsi" w:hAnsi="Garamond" w:cs="Garamond"/>
          <w:b/>
          <w:bCs/>
          <w:color w:val="050070"/>
          <w:sz w:val="22"/>
          <w:szCs w:val="26"/>
        </w:rPr>
        <w:t>Organized by el </w:t>
      </w:r>
      <w:r w:rsidRPr="0087393F">
        <w:rPr>
          <w:rFonts w:ascii="Garamond" w:eastAsiaTheme="minorHAnsi" w:hAnsi="Garamond" w:cs="Garamond"/>
          <w:b/>
          <w:bCs/>
          <w:color w:val="020055"/>
          <w:sz w:val="22"/>
          <w:szCs w:val="26"/>
        </w:rPr>
        <w:t>Circulo Micaela Bastidas Phuyuqhawa – Michigan Andeanists</w:t>
      </w:r>
      <w:r w:rsidRPr="0087393F">
        <w:rPr>
          <w:rFonts w:ascii="Garamond" w:eastAsiaTheme="minorHAnsi" w:hAnsi="Garamond" w:cs="Garamond"/>
          <w:b/>
          <w:bCs/>
          <w:color w:val="050070"/>
          <w:sz w:val="22"/>
          <w:szCs w:val="26"/>
        </w:rPr>
        <w:t xml:space="preserve">:  </w:t>
      </w:r>
    </w:p>
    <w:p w:rsidR="00DB7658" w:rsidRDefault="00DB7658" w:rsidP="00DB7658">
      <w:pPr>
        <w:widowControl w:val="0"/>
        <w:autoSpaceDE w:val="0"/>
        <w:autoSpaceDN w:val="0"/>
        <w:adjustRightInd w:val="0"/>
        <w:rPr>
          <w:rFonts w:ascii="Arial" w:eastAsiaTheme="minorHAnsi" w:hAnsi="Arial" w:cs="Arial"/>
          <w:sz w:val="26"/>
          <w:szCs w:val="26"/>
        </w:rPr>
      </w:pPr>
      <w:hyperlink r:id="rId5" w:history="1">
        <w:r>
          <w:rPr>
            <w:rFonts w:ascii="Arial" w:eastAsiaTheme="minorHAnsi" w:hAnsi="Arial" w:cs="Arial"/>
            <w:color w:val="0300C6"/>
            <w:sz w:val="26"/>
            <w:szCs w:val="26"/>
            <w:u w:val="single" w:color="0300C6"/>
          </w:rPr>
          <w:t>http://sitemaker.umich.edu/andeanists/imagining_ecuador_-_conference</w:t>
        </w:r>
      </w:hyperlink>
    </w:p>
    <w:p w:rsidR="00DB7658" w:rsidRDefault="00DB7658" w:rsidP="0087393F">
      <w:pPr>
        <w:rPr>
          <w:rFonts w:ascii="Garamond" w:eastAsiaTheme="minorHAnsi" w:hAnsi="Garamond" w:cs="Garamond"/>
          <w:b/>
          <w:bCs/>
          <w:color w:val="050070"/>
          <w:sz w:val="26"/>
          <w:szCs w:val="26"/>
        </w:rPr>
      </w:pPr>
    </w:p>
    <w:p w:rsidR="00211C47" w:rsidRPr="00ED2EA5" w:rsidRDefault="0087393F" w:rsidP="0087393F">
      <w:pPr>
        <w:rPr>
          <w:rFonts w:ascii="Times New Roman" w:hAnsi="Times New Roman"/>
          <w:sz w:val="20"/>
          <w:szCs w:val="20"/>
        </w:rPr>
      </w:pPr>
      <w:r>
        <w:rPr>
          <w:rFonts w:ascii="Garamond" w:eastAsiaTheme="minorHAnsi" w:hAnsi="Garamond" w:cs="Garamond"/>
          <w:b/>
          <w:bCs/>
          <w:color w:val="050070"/>
          <w:sz w:val="26"/>
          <w:szCs w:val="26"/>
        </w:rPr>
        <w:t>Co-sponsored by the University of Michigan Departments of Anthropology, Romance Languages and Literatures, the Center for Latin American and Caribbean Studies Department of Education grant, and the Rackham Interdisciplinary Workshop Grant</w:t>
      </w:r>
    </w:p>
    <w:sectPr w:rsidR="00211C47" w:rsidRPr="00ED2EA5" w:rsidSect="00211C47">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4CFB"/>
    <w:multiLevelType w:val="hybridMultilevel"/>
    <w:tmpl w:val="7E24C47E"/>
    <w:lvl w:ilvl="0" w:tplc="CD82941C">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C80C34"/>
    <w:multiLevelType w:val="hybridMultilevel"/>
    <w:tmpl w:val="F7EA7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DE5ABE"/>
    <w:multiLevelType w:val="hybridMultilevel"/>
    <w:tmpl w:val="82B00922"/>
    <w:lvl w:ilvl="0" w:tplc="ACE2CE9A">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3903AB"/>
    <w:multiLevelType w:val="hybridMultilevel"/>
    <w:tmpl w:val="8A66F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87E2E"/>
    <w:rsid w:val="0003272C"/>
    <w:rsid w:val="000C4D04"/>
    <w:rsid w:val="00195D4B"/>
    <w:rsid w:val="001A2682"/>
    <w:rsid w:val="001C3E2C"/>
    <w:rsid w:val="001D01CD"/>
    <w:rsid w:val="00211C47"/>
    <w:rsid w:val="002176E9"/>
    <w:rsid w:val="002609F5"/>
    <w:rsid w:val="00287E2E"/>
    <w:rsid w:val="00314AF1"/>
    <w:rsid w:val="00550031"/>
    <w:rsid w:val="00562705"/>
    <w:rsid w:val="005C0055"/>
    <w:rsid w:val="005C6B88"/>
    <w:rsid w:val="005D6E8B"/>
    <w:rsid w:val="005F5286"/>
    <w:rsid w:val="00692BAC"/>
    <w:rsid w:val="007F20E2"/>
    <w:rsid w:val="0087393F"/>
    <w:rsid w:val="008A4CD8"/>
    <w:rsid w:val="009F0A2F"/>
    <w:rsid w:val="00B9520A"/>
    <w:rsid w:val="00D74309"/>
    <w:rsid w:val="00D858F2"/>
    <w:rsid w:val="00DB7658"/>
    <w:rsid w:val="00E07570"/>
    <w:rsid w:val="00ED2EA5"/>
    <w:rsid w:val="00F27B86"/>
    <w:rsid w:val="00FF6CED"/>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EA5"/>
    <w:rPr>
      <w:rFonts w:ascii="Cambria" w:eastAsia="Cambria" w:hAnsi="Cambria"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itemaker.umich.edu/andeanists/imagining_ecuador_-_conferenc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404</Words>
  <Characters>2308</Characters>
  <Application>Microsoft Macintosh Word</Application>
  <DocSecurity>0</DocSecurity>
  <Lines>19</Lines>
  <Paragraphs>4</Paragraphs>
  <ScaleCrop>false</ScaleCrop>
  <Company>University of Michigan</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Alysa Handelsman</dc:creator>
  <cp:keywords/>
  <cp:lastModifiedBy>Alysa Handelsman</cp:lastModifiedBy>
  <cp:revision>23</cp:revision>
  <dcterms:created xsi:type="dcterms:W3CDTF">2011-03-20T05:13:00Z</dcterms:created>
  <dcterms:modified xsi:type="dcterms:W3CDTF">2011-03-22T02:40:00Z</dcterms:modified>
</cp:coreProperties>
</file>