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79BF" w14:textId="1E88E4AB" w:rsidR="00066EC0" w:rsidRPr="00066EC0" w:rsidRDefault="00066EC0" w:rsidP="00066EC0">
      <w:pPr>
        <w:jc w:val="center"/>
        <w:rPr>
          <w:rFonts w:cstheme="minorHAnsi"/>
          <w:b/>
          <w:bCs/>
          <w:lang w:val="es-ES"/>
        </w:rPr>
      </w:pPr>
      <w:r w:rsidRPr="00066EC0">
        <w:rPr>
          <w:rFonts w:cstheme="minorHAnsi"/>
          <w:b/>
          <w:bCs/>
          <w:lang w:val="es-ES"/>
        </w:rPr>
        <w:t>CONVOCATORIA</w:t>
      </w:r>
      <w:r w:rsidR="00657514">
        <w:rPr>
          <w:rFonts w:cstheme="minorHAnsi"/>
          <w:b/>
          <w:bCs/>
          <w:lang w:val="es-ES"/>
        </w:rPr>
        <w:t xml:space="preserve"> A NOMINACIONES </w:t>
      </w:r>
    </w:p>
    <w:p w14:paraId="55A85259" w14:textId="77777777" w:rsidR="00066EC0" w:rsidRPr="00066EC0" w:rsidRDefault="00066EC0" w:rsidP="00066EC0">
      <w:pPr>
        <w:jc w:val="center"/>
        <w:rPr>
          <w:rFonts w:cstheme="minorHAnsi"/>
          <w:b/>
          <w:bCs/>
          <w:lang w:val="es-ES"/>
        </w:rPr>
      </w:pPr>
    </w:p>
    <w:p w14:paraId="14ECC814" w14:textId="4589BA79" w:rsidR="00066EC0" w:rsidRDefault="00066EC0" w:rsidP="00066EC0">
      <w:pPr>
        <w:jc w:val="center"/>
        <w:rPr>
          <w:rFonts w:cstheme="minorHAnsi"/>
          <w:b/>
          <w:bCs/>
          <w:lang w:val="es-ES"/>
        </w:rPr>
      </w:pPr>
      <w:r w:rsidRPr="00066EC0">
        <w:rPr>
          <w:rFonts w:cstheme="minorHAnsi"/>
          <w:b/>
          <w:bCs/>
          <w:lang w:val="es-ES"/>
        </w:rPr>
        <w:t>PREMIOS DE LA SECCION DE ESTUDIOS ECUATORIANOS - LASA ECUATORIANISTAS, 202</w:t>
      </w:r>
      <w:r w:rsidR="00AD61DB">
        <w:rPr>
          <w:rFonts w:cstheme="minorHAnsi"/>
          <w:b/>
          <w:bCs/>
          <w:lang w:val="es-ES"/>
        </w:rPr>
        <w:t>6</w:t>
      </w:r>
    </w:p>
    <w:p w14:paraId="4E5EFF30" w14:textId="2D70AF8D" w:rsidR="00657514" w:rsidRDefault="00657514" w:rsidP="00066EC0">
      <w:pPr>
        <w:jc w:val="center"/>
        <w:rPr>
          <w:rFonts w:cstheme="minorHAnsi"/>
          <w:b/>
          <w:bCs/>
          <w:lang w:val="es-ES"/>
        </w:rPr>
      </w:pPr>
    </w:p>
    <w:p w14:paraId="570B8944" w14:textId="1D346C37" w:rsidR="00657514" w:rsidRPr="00066EC0" w:rsidRDefault="00657514" w:rsidP="00066EC0">
      <w:pPr>
        <w:jc w:val="center"/>
        <w:rPr>
          <w:rFonts w:cstheme="minorHAnsi"/>
          <w:b/>
          <w:bCs/>
          <w:lang w:val="es-ES"/>
        </w:rPr>
      </w:pPr>
      <w:r>
        <w:rPr>
          <w:rFonts w:cstheme="minorHAnsi"/>
          <w:b/>
          <w:bCs/>
          <w:lang w:val="es-ES"/>
        </w:rPr>
        <w:t>Plazo límite: 30 de diciembre de 202</w:t>
      </w:r>
      <w:r w:rsidR="00AD61DB">
        <w:rPr>
          <w:rFonts w:cstheme="minorHAnsi"/>
          <w:b/>
          <w:bCs/>
          <w:lang w:val="es-ES"/>
        </w:rPr>
        <w:t>5</w:t>
      </w:r>
    </w:p>
    <w:p w14:paraId="4A24A3A8" w14:textId="18E2405B" w:rsidR="00066EC0" w:rsidRDefault="00066EC0">
      <w:pPr>
        <w:rPr>
          <w:rFonts w:cstheme="minorHAnsi"/>
          <w:lang w:val="es-ES"/>
        </w:rPr>
      </w:pPr>
    </w:p>
    <w:p w14:paraId="376B73B4" w14:textId="0D3EC6FF" w:rsidR="00C334D4" w:rsidRPr="00C334D4" w:rsidRDefault="006025E9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El directorio de Estudios Ecuatorianos tiene </w:t>
      </w:r>
      <w:r w:rsidR="00C334D4" w:rsidRPr="00C334D4">
        <w:rPr>
          <w:rFonts w:cstheme="minorHAnsi"/>
          <w:lang w:val="es-ES"/>
        </w:rPr>
        <w:t xml:space="preserve">el agrado de convocar a </w:t>
      </w:r>
      <w:r w:rsidR="007B5FB9">
        <w:rPr>
          <w:rFonts w:cstheme="minorHAnsi"/>
          <w:lang w:val="es-ES"/>
        </w:rPr>
        <w:t>la nominación de</w:t>
      </w:r>
      <w:r w:rsidR="00C334D4" w:rsidRPr="00C334D4">
        <w:rPr>
          <w:rFonts w:cstheme="minorHAnsi"/>
          <w:lang w:val="es-ES"/>
        </w:rPr>
        <w:t xml:space="preserve"> publicaciones académicas sobre Ecuador para los premios de la </w:t>
      </w:r>
      <w:r w:rsidR="00EB21E4">
        <w:rPr>
          <w:rFonts w:cstheme="minorHAnsi"/>
          <w:lang w:val="es-ES"/>
        </w:rPr>
        <w:t>S</w:t>
      </w:r>
      <w:r w:rsidR="00C334D4" w:rsidRPr="00C334D4">
        <w:rPr>
          <w:rFonts w:cstheme="minorHAnsi"/>
          <w:lang w:val="es-ES"/>
        </w:rPr>
        <w:t>ección en las siguientes categorías:</w:t>
      </w:r>
    </w:p>
    <w:p w14:paraId="2A1FBB37" w14:textId="1E5DF06B" w:rsidR="00C334D4" w:rsidRPr="00C334D4" w:rsidRDefault="00C334D4">
      <w:pPr>
        <w:rPr>
          <w:rFonts w:cstheme="minorHAnsi"/>
          <w:lang w:val="es-ES"/>
        </w:rPr>
      </w:pPr>
    </w:p>
    <w:p w14:paraId="758D517F" w14:textId="0EBD6366" w:rsidR="00C334D4" w:rsidRPr="00C334D4" w:rsidRDefault="00C334D4" w:rsidP="00C334D4">
      <w:pPr>
        <w:textAlignment w:val="baseline"/>
        <w:rPr>
          <w:rFonts w:eastAsia="Times New Roman" w:cstheme="minorHAnsi"/>
          <w:color w:val="242424"/>
          <w:lang w:val="es-ES"/>
        </w:rPr>
      </w:pPr>
      <w:r w:rsidRPr="00C334D4">
        <w:rPr>
          <w:rFonts w:eastAsia="Times New Roman" w:cstheme="minorHAnsi"/>
          <w:color w:val="242424"/>
          <w:lang w:val="es-ES"/>
        </w:rPr>
        <w:t xml:space="preserve">1) </w:t>
      </w:r>
      <w:r w:rsidR="00B4201D" w:rsidRPr="00C334D4">
        <w:rPr>
          <w:rFonts w:eastAsia="Times New Roman" w:cstheme="minorHAnsi"/>
          <w:color w:val="242424"/>
          <w:lang w:val="es-ES"/>
        </w:rPr>
        <w:t>Libro monográfico</w:t>
      </w:r>
    </w:p>
    <w:p w14:paraId="45BFC703" w14:textId="77777777" w:rsidR="00C334D4" w:rsidRPr="00C334D4" w:rsidRDefault="00C334D4" w:rsidP="00C334D4">
      <w:pPr>
        <w:textAlignment w:val="baseline"/>
        <w:rPr>
          <w:rFonts w:eastAsia="Times New Roman" w:cstheme="minorHAnsi"/>
          <w:color w:val="242424"/>
          <w:lang w:val="es-ES"/>
        </w:rPr>
      </w:pPr>
    </w:p>
    <w:p w14:paraId="3A3E7D78" w14:textId="154451E1" w:rsidR="00C334D4" w:rsidRPr="00C334D4" w:rsidRDefault="00C334D4" w:rsidP="00C334D4">
      <w:pPr>
        <w:textAlignment w:val="baseline"/>
        <w:rPr>
          <w:rFonts w:eastAsia="Times New Roman" w:cstheme="minorHAnsi"/>
          <w:color w:val="242424"/>
          <w:lang w:val="es-ES"/>
        </w:rPr>
      </w:pPr>
      <w:r w:rsidRPr="00C334D4">
        <w:rPr>
          <w:rFonts w:eastAsia="Times New Roman" w:cstheme="minorHAnsi"/>
          <w:color w:val="242424"/>
          <w:lang w:val="es-ES"/>
        </w:rPr>
        <w:t>2) Artículo de revista académica con revisión de pares;</w:t>
      </w:r>
    </w:p>
    <w:p w14:paraId="4ECCB62D" w14:textId="77777777" w:rsidR="00215775" w:rsidRDefault="00C334D4" w:rsidP="00C334D4">
      <w:pPr>
        <w:textAlignment w:val="baseline"/>
        <w:rPr>
          <w:rFonts w:eastAsia="Times New Roman" w:cstheme="minorHAnsi"/>
          <w:color w:val="242424"/>
          <w:lang w:val="es-ES"/>
        </w:rPr>
      </w:pPr>
      <w:r w:rsidRPr="00C334D4">
        <w:rPr>
          <w:rFonts w:eastAsia="Times New Roman" w:cstheme="minorHAnsi"/>
          <w:color w:val="242424"/>
          <w:lang w:val="es-ES"/>
        </w:rPr>
        <w:br/>
      </w:r>
      <w:r w:rsidRPr="00C334D4">
        <w:rPr>
          <w:rFonts w:eastAsia="Times New Roman" w:cstheme="minorHAnsi"/>
          <w:color w:val="242424"/>
          <w:lang w:val="es-ES"/>
        </w:rPr>
        <w:br/>
        <w:t xml:space="preserve">El premio </w:t>
      </w:r>
      <w:r w:rsidR="00D54F2E">
        <w:rPr>
          <w:rFonts w:eastAsia="Times New Roman" w:cstheme="minorHAnsi"/>
          <w:color w:val="242424"/>
          <w:lang w:val="es-ES"/>
        </w:rPr>
        <w:t xml:space="preserve">para cada categoría </w:t>
      </w:r>
      <w:r w:rsidRPr="00C334D4">
        <w:rPr>
          <w:rFonts w:eastAsia="Times New Roman" w:cstheme="minorHAnsi"/>
          <w:color w:val="242424"/>
          <w:lang w:val="es-ES"/>
        </w:rPr>
        <w:t>consistirá en</w:t>
      </w:r>
      <w:r w:rsidR="00215775">
        <w:rPr>
          <w:rFonts w:eastAsia="Times New Roman" w:cstheme="minorHAnsi"/>
          <w:color w:val="242424"/>
          <w:lang w:val="es-ES"/>
        </w:rPr>
        <w:t>:</w:t>
      </w:r>
    </w:p>
    <w:p w14:paraId="433CACE1" w14:textId="7DAA5FD3" w:rsidR="00215775" w:rsidRDefault="00C334D4" w:rsidP="00215775">
      <w:pPr>
        <w:pStyle w:val="Prrafodelista"/>
        <w:numPr>
          <w:ilvl w:val="0"/>
          <w:numId w:val="5"/>
        </w:numPr>
        <w:textAlignment w:val="baseline"/>
        <w:rPr>
          <w:rFonts w:eastAsia="Times New Roman" w:cstheme="minorHAnsi"/>
          <w:color w:val="242424"/>
          <w:lang w:val="es-ES"/>
        </w:rPr>
      </w:pPr>
      <w:r w:rsidRPr="00215775">
        <w:rPr>
          <w:rFonts w:eastAsia="Times New Roman" w:cstheme="minorHAnsi"/>
          <w:color w:val="242424"/>
          <w:lang w:val="es-ES"/>
        </w:rPr>
        <w:t xml:space="preserve">la suma de </w:t>
      </w:r>
      <w:r w:rsidR="00215775">
        <w:rPr>
          <w:rFonts w:eastAsia="Times New Roman" w:cstheme="minorHAnsi"/>
          <w:color w:val="242424"/>
          <w:lang w:val="es-ES"/>
        </w:rPr>
        <w:t>$</w:t>
      </w:r>
      <w:r w:rsidRPr="00215775">
        <w:rPr>
          <w:rFonts w:eastAsia="Times New Roman" w:cstheme="minorHAnsi"/>
          <w:color w:val="242424"/>
          <w:lang w:val="es-ES"/>
        </w:rPr>
        <w:t xml:space="preserve">100, </w:t>
      </w:r>
    </w:p>
    <w:p w14:paraId="4DDC7C51" w14:textId="6C20B2ED" w:rsidR="00215775" w:rsidRDefault="00C334D4" w:rsidP="00215775">
      <w:pPr>
        <w:pStyle w:val="Prrafodelista"/>
        <w:numPr>
          <w:ilvl w:val="0"/>
          <w:numId w:val="5"/>
        </w:numPr>
        <w:textAlignment w:val="baseline"/>
        <w:rPr>
          <w:rFonts w:eastAsia="Times New Roman" w:cstheme="minorHAnsi"/>
          <w:color w:val="242424"/>
          <w:lang w:val="es-ES"/>
        </w:rPr>
      </w:pPr>
      <w:r w:rsidRPr="00215775">
        <w:rPr>
          <w:rFonts w:eastAsia="Times New Roman" w:cstheme="minorHAnsi"/>
          <w:color w:val="242424"/>
          <w:lang w:val="es-ES"/>
        </w:rPr>
        <w:t xml:space="preserve">una membresía </w:t>
      </w:r>
      <w:r w:rsidR="000C6A51" w:rsidRPr="00215775">
        <w:rPr>
          <w:rFonts w:eastAsia="Times New Roman" w:cstheme="minorHAnsi"/>
          <w:color w:val="242424"/>
          <w:lang w:val="es-ES"/>
        </w:rPr>
        <w:t>para</w:t>
      </w:r>
      <w:r w:rsidRPr="00215775">
        <w:rPr>
          <w:rFonts w:eastAsia="Times New Roman" w:cstheme="minorHAnsi"/>
          <w:color w:val="242424"/>
          <w:lang w:val="es-ES"/>
        </w:rPr>
        <w:t xml:space="preserve"> LASA y</w:t>
      </w:r>
      <w:r w:rsidR="000C6A51" w:rsidRPr="00215775">
        <w:rPr>
          <w:rFonts w:eastAsia="Times New Roman" w:cstheme="minorHAnsi"/>
          <w:color w:val="242424"/>
          <w:lang w:val="es-ES"/>
        </w:rPr>
        <w:t xml:space="preserve"> para </w:t>
      </w:r>
      <w:r w:rsidRPr="00215775">
        <w:rPr>
          <w:rFonts w:eastAsia="Times New Roman" w:cstheme="minorHAnsi"/>
          <w:color w:val="242424"/>
          <w:lang w:val="es-ES"/>
        </w:rPr>
        <w:t xml:space="preserve">la </w:t>
      </w:r>
      <w:r w:rsidR="00215775">
        <w:rPr>
          <w:rFonts w:eastAsia="Times New Roman" w:cstheme="minorHAnsi"/>
          <w:color w:val="242424"/>
          <w:lang w:val="es-ES"/>
        </w:rPr>
        <w:t>S</w:t>
      </w:r>
      <w:r w:rsidRPr="00215775">
        <w:rPr>
          <w:rFonts w:eastAsia="Times New Roman" w:cstheme="minorHAnsi"/>
          <w:color w:val="242424"/>
          <w:lang w:val="es-ES"/>
        </w:rPr>
        <w:t>ección de Estudios Ecuatorianos</w:t>
      </w:r>
    </w:p>
    <w:p w14:paraId="479F9FED" w14:textId="09C10B55" w:rsidR="00215775" w:rsidRPr="00215775" w:rsidRDefault="00C334D4" w:rsidP="00215775">
      <w:pPr>
        <w:pStyle w:val="Prrafodelista"/>
        <w:numPr>
          <w:ilvl w:val="0"/>
          <w:numId w:val="5"/>
        </w:numPr>
        <w:textAlignment w:val="baseline"/>
        <w:rPr>
          <w:rFonts w:eastAsia="Times New Roman" w:cstheme="minorHAnsi"/>
          <w:color w:val="242424"/>
          <w:lang w:val="es-ES"/>
        </w:rPr>
      </w:pPr>
      <w:r w:rsidRPr="00215775">
        <w:rPr>
          <w:rFonts w:eastAsia="Times New Roman" w:cstheme="minorHAnsi"/>
          <w:color w:val="242424"/>
          <w:lang w:val="es-ES"/>
        </w:rPr>
        <w:t xml:space="preserve"> y un certificado. </w:t>
      </w:r>
    </w:p>
    <w:p w14:paraId="5E8111C8" w14:textId="77777777" w:rsidR="00215775" w:rsidRDefault="00215775" w:rsidP="00C334D4">
      <w:pPr>
        <w:textAlignment w:val="baseline"/>
        <w:rPr>
          <w:rFonts w:eastAsia="Times New Roman" w:cstheme="minorHAnsi"/>
          <w:color w:val="242424"/>
          <w:lang w:val="es-ES"/>
        </w:rPr>
      </w:pPr>
    </w:p>
    <w:p w14:paraId="76AB8F36" w14:textId="6937FD50" w:rsidR="00314A90" w:rsidRDefault="00C334D4" w:rsidP="00C334D4">
      <w:pPr>
        <w:textAlignment w:val="baseline"/>
        <w:rPr>
          <w:rFonts w:eastAsia="Times New Roman" w:cstheme="minorHAnsi"/>
          <w:color w:val="242424"/>
          <w:lang w:val="es-ES"/>
        </w:rPr>
      </w:pPr>
      <w:r w:rsidRPr="00C334D4">
        <w:rPr>
          <w:rFonts w:eastAsia="Times New Roman" w:cstheme="minorHAnsi"/>
          <w:color w:val="242424"/>
          <w:lang w:val="es-ES"/>
        </w:rPr>
        <w:t xml:space="preserve">La </w:t>
      </w:r>
      <w:r w:rsidR="00215775">
        <w:rPr>
          <w:rFonts w:eastAsia="Times New Roman" w:cstheme="minorHAnsi"/>
          <w:color w:val="242424"/>
          <w:lang w:val="es-ES"/>
        </w:rPr>
        <w:t>S</w:t>
      </w:r>
      <w:r w:rsidRPr="00C334D4">
        <w:rPr>
          <w:rFonts w:eastAsia="Times New Roman" w:cstheme="minorHAnsi"/>
          <w:color w:val="242424"/>
          <w:lang w:val="es-ES"/>
        </w:rPr>
        <w:t>ección anunciará los nombres de las personas ganadoras y los títulos de los trabajos antes de la realización del Congreso 202</w:t>
      </w:r>
      <w:r w:rsidR="00AD61DB">
        <w:rPr>
          <w:rFonts w:eastAsia="Times New Roman" w:cstheme="minorHAnsi"/>
          <w:color w:val="242424"/>
          <w:lang w:val="es-ES"/>
        </w:rPr>
        <w:t>6</w:t>
      </w:r>
      <w:r w:rsidRPr="00C334D4">
        <w:rPr>
          <w:rFonts w:eastAsia="Times New Roman" w:cstheme="minorHAnsi"/>
          <w:color w:val="242424"/>
          <w:lang w:val="es-ES"/>
        </w:rPr>
        <w:t xml:space="preserve"> y lo difundirá </w:t>
      </w:r>
      <w:r w:rsidR="00065F22">
        <w:rPr>
          <w:rFonts w:eastAsia="Times New Roman" w:cstheme="minorHAnsi"/>
          <w:color w:val="242424"/>
          <w:lang w:val="es-ES"/>
        </w:rPr>
        <w:t xml:space="preserve">a través de las redes sociales de la </w:t>
      </w:r>
      <w:r w:rsidR="00B4201D">
        <w:rPr>
          <w:rFonts w:eastAsia="Times New Roman" w:cstheme="minorHAnsi"/>
          <w:color w:val="242424"/>
          <w:lang w:val="es-ES"/>
        </w:rPr>
        <w:t>S</w:t>
      </w:r>
      <w:r w:rsidR="00065F22">
        <w:rPr>
          <w:rFonts w:eastAsia="Times New Roman" w:cstheme="minorHAnsi"/>
          <w:color w:val="242424"/>
          <w:lang w:val="es-ES"/>
        </w:rPr>
        <w:t>ección y de LASA</w:t>
      </w:r>
      <w:r w:rsidRPr="00C334D4">
        <w:rPr>
          <w:rFonts w:eastAsia="Times New Roman" w:cstheme="minorHAnsi"/>
          <w:color w:val="242424"/>
          <w:lang w:val="es-ES"/>
        </w:rPr>
        <w:t>.</w:t>
      </w:r>
      <w:r w:rsidRPr="00C334D4">
        <w:rPr>
          <w:rFonts w:eastAsia="Times New Roman" w:cstheme="minorHAnsi"/>
          <w:color w:val="242424"/>
          <w:lang w:val="es-ES"/>
        </w:rPr>
        <w:br/>
      </w:r>
      <w:r w:rsidRPr="00C334D4">
        <w:rPr>
          <w:rFonts w:eastAsia="Times New Roman" w:cstheme="minorHAnsi"/>
          <w:color w:val="242424"/>
          <w:lang w:val="es-ES"/>
        </w:rPr>
        <w:br/>
      </w:r>
      <w:r w:rsidRPr="00C334D4">
        <w:rPr>
          <w:rFonts w:eastAsia="Times New Roman" w:cstheme="minorHAnsi"/>
          <w:b/>
          <w:bCs/>
          <w:color w:val="242424"/>
          <w:lang w:val="es-ES"/>
        </w:rPr>
        <w:t xml:space="preserve">1. Requisitos </w:t>
      </w:r>
    </w:p>
    <w:p w14:paraId="7FB120CB" w14:textId="0D5AFC7A" w:rsidR="00C334D4" w:rsidRPr="00B4201D" w:rsidRDefault="00C334D4" w:rsidP="00B4201D">
      <w:pPr>
        <w:pStyle w:val="Prrafodelista"/>
        <w:numPr>
          <w:ilvl w:val="0"/>
          <w:numId w:val="1"/>
        </w:numPr>
        <w:textAlignment w:val="baseline"/>
        <w:rPr>
          <w:rFonts w:eastAsia="Times New Roman" w:cstheme="minorHAnsi"/>
          <w:color w:val="242424"/>
          <w:lang w:val="es-ES"/>
        </w:rPr>
      </w:pPr>
      <w:r w:rsidRPr="00B4201D">
        <w:rPr>
          <w:rFonts w:eastAsia="Times New Roman" w:cstheme="minorHAnsi"/>
          <w:color w:val="242424"/>
          <w:lang w:val="es-ES"/>
        </w:rPr>
        <w:t>Los trabajos nominados pueden ser escritos en español o inglés.</w:t>
      </w:r>
    </w:p>
    <w:p w14:paraId="172BB44F" w14:textId="55A474EC" w:rsidR="00B4201D" w:rsidRDefault="00B4201D" w:rsidP="00B4201D">
      <w:pPr>
        <w:pStyle w:val="Prrafodelista"/>
        <w:numPr>
          <w:ilvl w:val="0"/>
          <w:numId w:val="1"/>
        </w:numPr>
        <w:textAlignment w:val="baseline"/>
        <w:rPr>
          <w:rFonts w:eastAsia="Times New Roman" w:cstheme="minorHAnsi"/>
          <w:color w:val="242424"/>
          <w:lang w:val="es-ES"/>
        </w:rPr>
      </w:pPr>
      <w:r>
        <w:rPr>
          <w:rFonts w:eastAsia="Times New Roman" w:cstheme="minorHAnsi"/>
          <w:color w:val="242424"/>
          <w:lang w:val="es-ES"/>
        </w:rPr>
        <w:t>Los libros deben ser escritos por una sola persona</w:t>
      </w:r>
    </w:p>
    <w:p w14:paraId="585D1F05" w14:textId="0D083C25" w:rsidR="00B4201D" w:rsidRDefault="00B4201D" w:rsidP="00B4201D">
      <w:pPr>
        <w:pStyle w:val="Prrafodelista"/>
        <w:numPr>
          <w:ilvl w:val="0"/>
          <w:numId w:val="1"/>
        </w:numPr>
        <w:textAlignment w:val="baseline"/>
        <w:rPr>
          <w:rFonts w:eastAsia="Times New Roman" w:cstheme="minorHAnsi"/>
          <w:color w:val="242424"/>
          <w:lang w:val="es-ES"/>
        </w:rPr>
      </w:pPr>
      <w:r w:rsidRPr="00B4201D">
        <w:rPr>
          <w:rFonts w:eastAsia="Times New Roman" w:cstheme="minorHAnsi"/>
          <w:color w:val="242424"/>
          <w:lang w:val="es-ES"/>
        </w:rPr>
        <w:t>Los artículos pueden ser escritos por una o varias personas.</w:t>
      </w:r>
    </w:p>
    <w:p w14:paraId="2F46FC0A" w14:textId="2266B775" w:rsidR="00C57254" w:rsidRDefault="00C57254" w:rsidP="00B4201D">
      <w:pPr>
        <w:pStyle w:val="Prrafodelista"/>
        <w:numPr>
          <w:ilvl w:val="0"/>
          <w:numId w:val="1"/>
        </w:numPr>
        <w:textAlignment w:val="baseline"/>
        <w:rPr>
          <w:rFonts w:eastAsia="Times New Roman" w:cstheme="minorHAnsi"/>
          <w:color w:val="242424"/>
          <w:lang w:val="es-ES"/>
        </w:rPr>
      </w:pPr>
      <w:r>
        <w:rPr>
          <w:rFonts w:eastAsia="Times New Roman" w:cstheme="minorHAnsi"/>
          <w:color w:val="242424"/>
          <w:lang w:val="es-ES"/>
        </w:rPr>
        <w:t xml:space="preserve">Tanto en los libros como en los artículos debe constar la fecha de la publicación. </w:t>
      </w:r>
    </w:p>
    <w:p w14:paraId="46CCC379" w14:textId="28D7EF84" w:rsidR="007D3098" w:rsidRDefault="007D3098" w:rsidP="00B4201D">
      <w:pPr>
        <w:pStyle w:val="Prrafodelista"/>
        <w:numPr>
          <w:ilvl w:val="0"/>
          <w:numId w:val="1"/>
        </w:numPr>
        <w:textAlignment w:val="baseline"/>
        <w:rPr>
          <w:rFonts w:eastAsia="Times New Roman" w:cstheme="minorHAnsi"/>
          <w:color w:val="242424"/>
          <w:lang w:val="es-ES"/>
        </w:rPr>
      </w:pPr>
      <w:r>
        <w:rPr>
          <w:rFonts w:eastAsia="Times New Roman" w:cstheme="minorHAnsi"/>
          <w:color w:val="242424"/>
          <w:lang w:val="es-ES"/>
        </w:rPr>
        <w:t xml:space="preserve">Los trabajos que ya han sido enviados y evaluados en el año anterior no se consideran. </w:t>
      </w:r>
    </w:p>
    <w:p w14:paraId="6D8AC37A" w14:textId="4EDED096" w:rsidR="00B4201D" w:rsidRDefault="00314A90" w:rsidP="00C334D4">
      <w:pPr>
        <w:pStyle w:val="Prrafodelista"/>
        <w:numPr>
          <w:ilvl w:val="0"/>
          <w:numId w:val="1"/>
        </w:numPr>
        <w:textAlignment w:val="baseline"/>
        <w:rPr>
          <w:rFonts w:eastAsia="Times New Roman" w:cstheme="minorHAnsi"/>
          <w:color w:val="242424"/>
          <w:lang w:val="es-ES"/>
        </w:rPr>
      </w:pPr>
      <w:r w:rsidRPr="00B4201D">
        <w:rPr>
          <w:rFonts w:eastAsia="Times New Roman" w:cstheme="minorHAnsi"/>
          <w:color w:val="242424"/>
          <w:lang w:val="es-ES"/>
        </w:rPr>
        <w:t>Se valorará de manera especial a los trabajos presentados por académicas</w:t>
      </w:r>
      <w:r w:rsidR="00233C7E" w:rsidRPr="00B4201D">
        <w:rPr>
          <w:rFonts w:eastAsia="Times New Roman" w:cstheme="minorHAnsi"/>
          <w:color w:val="242424"/>
          <w:lang w:val="es-ES"/>
        </w:rPr>
        <w:t xml:space="preserve"> y académicos</w:t>
      </w:r>
      <w:r w:rsidR="00B4201D">
        <w:rPr>
          <w:rFonts w:eastAsia="Times New Roman" w:cstheme="minorHAnsi"/>
          <w:color w:val="242424"/>
          <w:lang w:val="es-ES"/>
        </w:rPr>
        <w:t xml:space="preserve"> jóvenes</w:t>
      </w:r>
      <w:r w:rsidRPr="00B4201D">
        <w:rPr>
          <w:rFonts w:eastAsia="Times New Roman" w:cstheme="minorHAnsi"/>
          <w:color w:val="242424"/>
          <w:lang w:val="es-ES"/>
        </w:rPr>
        <w:t>.</w:t>
      </w:r>
    </w:p>
    <w:p w14:paraId="632BE89F" w14:textId="10663893" w:rsidR="00314A90" w:rsidRDefault="00314A90" w:rsidP="00C334D4">
      <w:pPr>
        <w:pStyle w:val="Prrafodelista"/>
        <w:numPr>
          <w:ilvl w:val="0"/>
          <w:numId w:val="1"/>
        </w:numPr>
        <w:textAlignment w:val="baseline"/>
        <w:rPr>
          <w:rFonts w:eastAsia="Times New Roman" w:cstheme="minorHAnsi"/>
          <w:color w:val="242424"/>
          <w:lang w:val="es-ES"/>
        </w:rPr>
      </w:pPr>
      <w:r w:rsidRPr="00B4201D">
        <w:rPr>
          <w:rFonts w:eastAsia="Times New Roman" w:cstheme="minorHAnsi"/>
          <w:color w:val="242424"/>
          <w:lang w:val="es-ES"/>
        </w:rPr>
        <w:t>Los</w:t>
      </w:r>
      <w:r w:rsidR="00B4201D">
        <w:rPr>
          <w:rFonts w:eastAsia="Times New Roman" w:cstheme="minorHAnsi"/>
          <w:color w:val="242424"/>
          <w:lang w:val="es-ES"/>
        </w:rPr>
        <w:t>/las</w:t>
      </w:r>
      <w:r w:rsidRPr="00B4201D">
        <w:rPr>
          <w:rFonts w:eastAsia="Times New Roman" w:cstheme="minorHAnsi"/>
          <w:color w:val="242424"/>
          <w:lang w:val="es-ES"/>
        </w:rPr>
        <w:t xml:space="preserve"> autores</w:t>
      </w:r>
      <w:r w:rsidR="00B4201D">
        <w:rPr>
          <w:rFonts w:eastAsia="Times New Roman" w:cstheme="minorHAnsi"/>
          <w:color w:val="242424"/>
          <w:lang w:val="es-ES"/>
        </w:rPr>
        <w:t>/as</w:t>
      </w:r>
      <w:r w:rsidRPr="00B4201D">
        <w:rPr>
          <w:rFonts w:eastAsia="Times New Roman" w:cstheme="minorHAnsi"/>
          <w:color w:val="242424"/>
          <w:lang w:val="es-ES"/>
        </w:rPr>
        <w:t xml:space="preserve"> pueden pertenecen a cualquier disciplina académica, pero se privilegiarán aportes interdisciplinarios.</w:t>
      </w:r>
    </w:p>
    <w:p w14:paraId="3371E3F2" w14:textId="77777777" w:rsidR="00B4201D" w:rsidRPr="00B4201D" w:rsidRDefault="00B4201D" w:rsidP="00B4201D">
      <w:pPr>
        <w:textAlignment w:val="baseline"/>
        <w:rPr>
          <w:rFonts w:eastAsia="Times New Roman" w:cstheme="minorHAnsi"/>
          <w:color w:val="242424"/>
          <w:lang w:val="es-ES"/>
        </w:rPr>
      </w:pPr>
    </w:p>
    <w:p w14:paraId="2C273C33" w14:textId="77777777" w:rsidR="00B4201D" w:rsidRDefault="00B4201D" w:rsidP="00B4201D">
      <w:pPr>
        <w:textAlignment w:val="baseline"/>
        <w:rPr>
          <w:rFonts w:eastAsia="Times New Roman" w:cstheme="minorHAnsi"/>
          <w:b/>
          <w:bCs/>
          <w:color w:val="242424"/>
          <w:lang w:val="es-ES"/>
        </w:rPr>
      </w:pPr>
      <w:r>
        <w:rPr>
          <w:rFonts w:eastAsia="Times New Roman" w:cstheme="minorHAnsi"/>
          <w:b/>
          <w:bCs/>
          <w:color w:val="242424"/>
          <w:lang w:val="es-ES"/>
        </w:rPr>
        <w:t xml:space="preserve">Libro monográfico </w:t>
      </w:r>
    </w:p>
    <w:p w14:paraId="1B1A6ABB" w14:textId="77777777" w:rsidR="007D3098" w:rsidRDefault="007D3098" w:rsidP="00B4201D">
      <w:pPr>
        <w:textAlignment w:val="baseline"/>
        <w:rPr>
          <w:rFonts w:eastAsia="Times New Roman" w:cstheme="minorHAnsi"/>
          <w:b/>
          <w:bCs/>
          <w:color w:val="242424"/>
          <w:lang w:val="es-ES"/>
        </w:rPr>
      </w:pPr>
    </w:p>
    <w:p w14:paraId="4CABBB2A" w14:textId="4DC7AD57" w:rsidR="00314A90" w:rsidRPr="00C57254" w:rsidRDefault="00215775" w:rsidP="00B4201D">
      <w:pPr>
        <w:textAlignment w:val="baseline"/>
        <w:rPr>
          <w:rFonts w:eastAsia="Times New Roman" w:cstheme="minorHAnsi"/>
          <w:color w:val="242424"/>
          <w:lang w:val="es-ES"/>
        </w:rPr>
      </w:pPr>
      <w:r>
        <w:rPr>
          <w:rFonts w:eastAsia="Times New Roman" w:cstheme="minorHAnsi"/>
          <w:color w:val="242424"/>
          <w:lang w:val="es-ES"/>
        </w:rPr>
        <w:t xml:space="preserve">Se considerará los </w:t>
      </w:r>
      <w:r w:rsidR="00B4201D">
        <w:rPr>
          <w:rFonts w:eastAsia="Times New Roman" w:cstheme="minorHAnsi"/>
          <w:color w:val="242424"/>
          <w:lang w:val="es-ES"/>
        </w:rPr>
        <w:t>libros publicados</w:t>
      </w:r>
      <w:r w:rsidR="00B4201D" w:rsidRPr="00C334D4">
        <w:rPr>
          <w:rFonts w:eastAsia="Times New Roman" w:cstheme="minorHAnsi"/>
          <w:color w:val="242424"/>
          <w:lang w:val="es-ES"/>
        </w:rPr>
        <w:t xml:space="preserve"> entre enero de 202</w:t>
      </w:r>
      <w:r w:rsidR="003F08C7">
        <w:rPr>
          <w:rFonts w:eastAsia="Times New Roman" w:cstheme="minorHAnsi"/>
          <w:color w:val="242424"/>
          <w:lang w:val="es-ES"/>
        </w:rPr>
        <w:t>4</w:t>
      </w:r>
      <w:r w:rsidR="00B4201D" w:rsidRPr="00C334D4">
        <w:rPr>
          <w:rFonts w:eastAsia="Times New Roman" w:cstheme="minorHAnsi"/>
          <w:color w:val="242424"/>
          <w:lang w:val="es-ES"/>
        </w:rPr>
        <w:t xml:space="preserve"> y</w:t>
      </w:r>
      <w:r w:rsidR="007D3098">
        <w:rPr>
          <w:rFonts w:eastAsia="Times New Roman" w:cstheme="minorHAnsi"/>
          <w:color w:val="242424"/>
          <w:lang w:val="es-ES"/>
        </w:rPr>
        <w:t xml:space="preserve"> 30 de diciembre de 202</w:t>
      </w:r>
      <w:r w:rsidR="003F08C7">
        <w:rPr>
          <w:rFonts w:eastAsia="Times New Roman" w:cstheme="minorHAnsi"/>
          <w:color w:val="242424"/>
          <w:lang w:val="es-ES"/>
        </w:rPr>
        <w:t>5</w:t>
      </w:r>
      <w:r w:rsidR="00B4201D" w:rsidRPr="00C334D4">
        <w:rPr>
          <w:rFonts w:eastAsia="Times New Roman" w:cstheme="minorHAnsi"/>
          <w:color w:val="242424"/>
          <w:lang w:val="es-ES"/>
        </w:rPr>
        <w:t>.</w:t>
      </w:r>
      <w:r w:rsidR="00B4201D" w:rsidRPr="00C334D4">
        <w:rPr>
          <w:rFonts w:eastAsia="Times New Roman" w:cstheme="minorHAnsi"/>
          <w:color w:val="242424"/>
          <w:lang w:val="es-ES"/>
        </w:rPr>
        <w:br/>
      </w:r>
    </w:p>
    <w:p w14:paraId="47ACA938" w14:textId="5B8DDA50" w:rsidR="00314A90" w:rsidRDefault="00314A90" w:rsidP="00C334D4">
      <w:pPr>
        <w:textAlignment w:val="baseline"/>
        <w:rPr>
          <w:rFonts w:eastAsia="Times New Roman" w:cstheme="minorHAnsi"/>
          <w:b/>
          <w:bCs/>
          <w:color w:val="242424"/>
          <w:lang w:val="es-ES"/>
        </w:rPr>
      </w:pPr>
      <w:r w:rsidRPr="00314A90">
        <w:rPr>
          <w:rFonts w:eastAsia="Times New Roman" w:cstheme="minorHAnsi"/>
          <w:b/>
          <w:bCs/>
          <w:color w:val="242424"/>
          <w:lang w:val="es-ES"/>
        </w:rPr>
        <w:t>Artículo de revista académica con revisión de pares</w:t>
      </w:r>
    </w:p>
    <w:p w14:paraId="6BFD1F3A" w14:textId="77777777" w:rsidR="00176B00" w:rsidRPr="00314A90" w:rsidRDefault="00176B00" w:rsidP="00C334D4">
      <w:pPr>
        <w:textAlignment w:val="baseline"/>
        <w:rPr>
          <w:rFonts w:eastAsia="Times New Roman" w:cstheme="minorHAnsi"/>
          <w:b/>
          <w:bCs/>
          <w:color w:val="242424"/>
          <w:lang w:val="es-ES"/>
        </w:rPr>
      </w:pPr>
    </w:p>
    <w:p w14:paraId="746358A9" w14:textId="49CB5EE7" w:rsidR="00176B00" w:rsidRDefault="00215775" w:rsidP="00C334D4">
      <w:pPr>
        <w:textAlignment w:val="baseline"/>
        <w:rPr>
          <w:rFonts w:eastAsia="Times New Roman" w:cstheme="minorHAnsi"/>
          <w:color w:val="242424"/>
          <w:lang w:val="es-ES"/>
        </w:rPr>
      </w:pPr>
      <w:r>
        <w:rPr>
          <w:rFonts w:eastAsia="Times New Roman" w:cstheme="minorHAnsi"/>
          <w:color w:val="242424"/>
          <w:lang w:val="es-ES"/>
        </w:rPr>
        <w:t>Se evaluará los a</w:t>
      </w:r>
      <w:r w:rsidR="00314A90">
        <w:rPr>
          <w:rFonts w:eastAsia="Times New Roman" w:cstheme="minorHAnsi"/>
          <w:color w:val="242424"/>
          <w:lang w:val="es-ES"/>
        </w:rPr>
        <w:t xml:space="preserve">rtículos </w:t>
      </w:r>
      <w:r w:rsidR="00314A90" w:rsidRPr="00C334D4">
        <w:rPr>
          <w:rFonts w:eastAsia="Times New Roman" w:cstheme="minorHAnsi"/>
          <w:color w:val="242424"/>
          <w:lang w:val="es-ES"/>
        </w:rPr>
        <w:t>publicados entre enero de 202</w:t>
      </w:r>
      <w:r w:rsidR="003F08C7">
        <w:rPr>
          <w:rFonts w:eastAsia="Times New Roman" w:cstheme="minorHAnsi"/>
          <w:color w:val="242424"/>
          <w:lang w:val="es-ES"/>
        </w:rPr>
        <w:t>4</w:t>
      </w:r>
      <w:r w:rsidR="00314A90" w:rsidRPr="00C334D4">
        <w:rPr>
          <w:rFonts w:eastAsia="Times New Roman" w:cstheme="minorHAnsi"/>
          <w:color w:val="242424"/>
          <w:lang w:val="es-ES"/>
        </w:rPr>
        <w:t xml:space="preserve"> y </w:t>
      </w:r>
      <w:r w:rsidR="007D3098">
        <w:rPr>
          <w:rFonts w:eastAsia="Times New Roman" w:cstheme="minorHAnsi"/>
          <w:color w:val="242424"/>
          <w:lang w:val="es-ES"/>
        </w:rPr>
        <w:t>30 de diciembre de 202</w:t>
      </w:r>
      <w:r w:rsidR="003F08C7">
        <w:rPr>
          <w:rFonts w:eastAsia="Times New Roman" w:cstheme="minorHAnsi"/>
          <w:color w:val="242424"/>
          <w:lang w:val="es-ES"/>
        </w:rPr>
        <w:t>5</w:t>
      </w:r>
    </w:p>
    <w:p w14:paraId="19BE2D58" w14:textId="77777777" w:rsidR="00C57254" w:rsidRDefault="00C57254" w:rsidP="00C334D4">
      <w:pPr>
        <w:textAlignment w:val="baseline"/>
        <w:rPr>
          <w:rFonts w:eastAsia="Times New Roman" w:cstheme="minorHAnsi"/>
          <w:color w:val="242424"/>
          <w:lang w:val="es-ES"/>
        </w:rPr>
      </w:pPr>
    </w:p>
    <w:p w14:paraId="3547AD87" w14:textId="5871D9BF" w:rsidR="00C57254" w:rsidRDefault="00C57254" w:rsidP="00C57254">
      <w:pPr>
        <w:rPr>
          <w:rFonts w:eastAsia="Times New Roman" w:cstheme="minorHAnsi"/>
          <w:color w:val="242424"/>
          <w:lang w:val="es-ES"/>
        </w:rPr>
      </w:pPr>
      <w:r>
        <w:rPr>
          <w:rFonts w:eastAsia="Times New Roman" w:cstheme="minorHAnsi"/>
          <w:color w:val="242424"/>
          <w:lang w:val="es-ES"/>
        </w:rPr>
        <w:lastRenderedPageBreak/>
        <w:t>El comité y el directorio de la Sección se reserva el derecho a otorgar una mención de honor en las dos categorías. La(s) persona (s) ganadora (s) de una mención de honor recibirán un certificado.</w:t>
      </w:r>
    </w:p>
    <w:p w14:paraId="7CAA889B" w14:textId="77777777" w:rsidR="00C57254" w:rsidRDefault="00C57254" w:rsidP="00C334D4">
      <w:pPr>
        <w:textAlignment w:val="baseline"/>
        <w:rPr>
          <w:rFonts w:eastAsia="Times New Roman" w:cstheme="minorHAnsi"/>
          <w:color w:val="242424"/>
          <w:lang w:val="es-ES"/>
        </w:rPr>
      </w:pPr>
    </w:p>
    <w:p w14:paraId="08183867" w14:textId="77777777" w:rsidR="00176B00" w:rsidRPr="00314A90" w:rsidRDefault="00176B00" w:rsidP="00314A90">
      <w:pPr>
        <w:textAlignment w:val="baseline"/>
        <w:rPr>
          <w:rFonts w:eastAsia="Times New Roman" w:cstheme="minorHAnsi"/>
          <w:b/>
          <w:bCs/>
          <w:color w:val="242424"/>
          <w:lang w:val="es-ES"/>
        </w:rPr>
      </w:pPr>
    </w:p>
    <w:p w14:paraId="322AB8A8" w14:textId="00868C77" w:rsidR="00B4201D" w:rsidRDefault="00C334D4" w:rsidP="00B4201D">
      <w:pPr>
        <w:textAlignment w:val="baseline"/>
        <w:rPr>
          <w:rFonts w:eastAsia="Times New Roman" w:cstheme="minorHAnsi"/>
          <w:b/>
          <w:bCs/>
          <w:color w:val="242424"/>
          <w:lang w:val="es-ES"/>
        </w:rPr>
      </w:pPr>
      <w:r w:rsidRPr="00B4201D">
        <w:rPr>
          <w:rFonts w:eastAsia="Times New Roman" w:cstheme="minorHAnsi"/>
          <w:b/>
          <w:bCs/>
          <w:color w:val="242424"/>
          <w:lang w:val="es-ES"/>
        </w:rPr>
        <w:t>2</w:t>
      </w:r>
      <w:r w:rsidR="00B4201D">
        <w:rPr>
          <w:rFonts w:eastAsia="Times New Roman" w:cstheme="minorHAnsi"/>
          <w:b/>
          <w:bCs/>
          <w:color w:val="242424"/>
          <w:lang w:val="es-ES"/>
        </w:rPr>
        <w:t xml:space="preserve">.- </w:t>
      </w:r>
      <w:r w:rsidR="00B4201D" w:rsidRPr="00B4201D">
        <w:rPr>
          <w:rFonts w:eastAsia="Times New Roman" w:cstheme="minorHAnsi"/>
          <w:b/>
          <w:bCs/>
          <w:color w:val="242424"/>
          <w:lang w:val="es-ES"/>
        </w:rPr>
        <w:t xml:space="preserve">Criterios </w:t>
      </w:r>
      <w:r w:rsidR="00B4201D">
        <w:rPr>
          <w:rFonts w:eastAsia="Times New Roman" w:cstheme="minorHAnsi"/>
          <w:b/>
          <w:bCs/>
          <w:color w:val="242424"/>
          <w:lang w:val="es-ES"/>
        </w:rPr>
        <w:t>de evaluación</w:t>
      </w:r>
    </w:p>
    <w:p w14:paraId="32E24A45" w14:textId="77777777" w:rsidR="00B4201D" w:rsidRDefault="00B4201D" w:rsidP="00B4201D">
      <w:pPr>
        <w:textAlignment w:val="baseline"/>
        <w:rPr>
          <w:rFonts w:eastAsia="Times New Roman" w:cstheme="minorHAnsi"/>
          <w:b/>
          <w:bCs/>
          <w:color w:val="242424"/>
          <w:lang w:val="es-ES"/>
        </w:rPr>
      </w:pPr>
    </w:p>
    <w:p w14:paraId="1C3B1EC2" w14:textId="77777777" w:rsidR="00B4201D" w:rsidRDefault="00B4201D" w:rsidP="00B4201D">
      <w:pPr>
        <w:pStyle w:val="Prrafodelista"/>
        <w:numPr>
          <w:ilvl w:val="0"/>
          <w:numId w:val="3"/>
        </w:numPr>
        <w:textAlignment w:val="baseline"/>
        <w:rPr>
          <w:rFonts w:eastAsia="Times New Roman" w:cstheme="minorHAnsi"/>
          <w:color w:val="242424"/>
          <w:lang w:val="es-ES"/>
        </w:rPr>
      </w:pPr>
      <w:r>
        <w:rPr>
          <w:rFonts w:eastAsia="Times New Roman" w:cstheme="minorHAnsi"/>
          <w:color w:val="242424"/>
          <w:lang w:val="es-ES"/>
        </w:rPr>
        <w:t>E</w:t>
      </w:r>
      <w:r w:rsidR="00C334D4" w:rsidRPr="00B4201D">
        <w:rPr>
          <w:rFonts w:eastAsia="Times New Roman" w:cstheme="minorHAnsi"/>
          <w:color w:val="242424"/>
          <w:lang w:val="es-ES"/>
        </w:rPr>
        <w:t>l grado de originalidad, impacto, y relevancia para el avance de los estudios ecuatorianos</w:t>
      </w:r>
    </w:p>
    <w:p w14:paraId="3558651B" w14:textId="77777777" w:rsidR="00EB4739" w:rsidRDefault="00C334D4" w:rsidP="00B4201D">
      <w:pPr>
        <w:pStyle w:val="Prrafodelista"/>
        <w:numPr>
          <w:ilvl w:val="0"/>
          <w:numId w:val="3"/>
        </w:numPr>
        <w:textAlignment w:val="baseline"/>
        <w:rPr>
          <w:rFonts w:eastAsia="Times New Roman" w:cstheme="minorHAnsi"/>
          <w:color w:val="242424"/>
          <w:lang w:val="es-ES"/>
        </w:rPr>
      </w:pPr>
      <w:r w:rsidRPr="00B4201D">
        <w:rPr>
          <w:rFonts w:eastAsia="Times New Roman" w:cstheme="minorHAnsi"/>
          <w:color w:val="242424"/>
          <w:lang w:val="es-ES"/>
        </w:rPr>
        <w:t>Innovación y contribución teórica para entender la complejidad cultural, política, y social del Ecuador</w:t>
      </w:r>
    </w:p>
    <w:p w14:paraId="4F77CE44" w14:textId="77777777" w:rsidR="00EB4739" w:rsidRDefault="00EB4739" w:rsidP="00B4201D">
      <w:pPr>
        <w:pStyle w:val="Prrafodelista"/>
        <w:numPr>
          <w:ilvl w:val="0"/>
          <w:numId w:val="3"/>
        </w:numPr>
        <w:textAlignment w:val="baseline"/>
        <w:rPr>
          <w:rFonts w:eastAsia="Times New Roman" w:cstheme="minorHAnsi"/>
          <w:color w:val="242424"/>
          <w:lang w:val="es-ES"/>
        </w:rPr>
      </w:pPr>
      <w:r>
        <w:rPr>
          <w:rFonts w:eastAsia="Times New Roman" w:cstheme="minorHAnsi"/>
          <w:color w:val="242424"/>
          <w:lang w:val="es-ES"/>
        </w:rPr>
        <w:t>C</w:t>
      </w:r>
      <w:r w:rsidR="00C334D4" w:rsidRPr="00B4201D">
        <w:rPr>
          <w:rFonts w:eastAsia="Times New Roman" w:cstheme="minorHAnsi"/>
          <w:color w:val="242424"/>
          <w:lang w:val="es-ES"/>
        </w:rPr>
        <w:t>laridad y calidad expositiva</w:t>
      </w:r>
      <w:r>
        <w:rPr>
          <w:rFonts w:eastAsia="Times New Roman" w:cstheme="minorHAnsi"/>
          <w:color w:val="242424"/>
          <w:lang w:val="es-ES"/>
        </w:rPr>
        <w:t>.</w:t>
      </w:r>
    </w:p>
    <w:p w14:paraId="07D838E2" w14:textId="67AAF174" w:rsidR="00C334D4" w:rsidRDefault="00C334D4" w:rsidP="00EB4739">
      <w:pPr>
        <w:pStyle w:val="Prrafodelista"/>
        <w:numPr>
          <w:ilvl w:val="0"/>
          <w:numId w:val="3"/>
        </w:numPr>
        <w:ind w:left="0" w:firstLine="360"/>
        <w:textAlignment w:val="baseline"/>
        <w:rPr>
          <w:rFonts w:eastAsia="Times New Roman" w:cstheme="minorHAnsi"/>
          <w:color w:val="242424"/>
          <w:lang w:val="es-ES"/>
        </w:rPr>
      </w:pPr>
      <w:r w:rsidRPr="00B4201D">
        <w:rPr>
          <w:rFonts w:eastAsia="Times New Roman" w:cstheme="minorHAnsi"/>
          <w:color w:val="242424"/>
          <w:lang w:val="es-ES"/>
        </w:rPr>
        <w:t>Manejo de fuentes, datos, y metodología de investigación.</w:t>
      </w:r>
      <w:r w:rsidRPr="00B4201D">
        <w:rPr>
          <w:rFonts w:eastAsia="Times New Roman" w:cstheme="minorHAnsi"/>
          <w:color w:val="242424"/>
          <w:lang w:val="es-ES"/>
        </w:rPr>
        <w:br/>
      </w:r>
      <w:r w:rsidRPr="00B4201D">
        <w:rPr>
          <w:rFonts w:eastAsia="Times New Roman" w:cstheme="minorHAnsi"/>
          <w:color w:val="242424"/>
          <w:lang w:val="es-ES"/>
        </w:rPr>
        <w:br/>
      </w:r>
      <w:r w:rsidRPr="00B4201D">
        <w:rPr>
          <w:rFonts w:eastAsia="Times New Roman" w:cstheme="minorHAnsi"/>
          <w:b/>
          <w:bCs/>
          <w:color w:val="242424"/>
          <w:lang w:val="es-ES"/>
        </w:rPr>
        <w:t> 3. Comité</w:t>
      </w:r>
      <w:r w:rsidRPr="00B4201D">
        <w:rPr>
          <w:rFonts w:eastAsia="Times New Roman" w:cstheme="minorHAnsi"/>
          <w:color w:val="242424"/>
          <w:lang w:val="es-ES"/>
        </w:rPr>
        <w:br/>
      </w:r>
    </w:p>
    <w:p w14:paraId="0865485A" w14:textId="20E9CB7C" w:rsidR="00662BE8" w:rsidRDefault="00662BE8" w:rsidP="00662BE8">
      <w:pPr>
        <w:textAlignment w:val="baseline"/>
        <w:rPr>
          <w:color w:val="232323"/>
          <w:sz w:val="23"/>
          <w:szCs w:val="23"/>
          <w:lang w:val="es-EC"/>
        </w:rPr>
      </w:pPr>
      <w:r w:rsidRPr="00662BE8">
        <w:rPr>
          <w:color w:val="232323"/>
          <w:sz w:val="23"/>
          <w:szCs w:val="23"/>
          <w:lang w:val="es-EC"/>
        </w:rPr>
        <w:t xml:space="preserve">El comité de premiación está integrado por académicos/as que han realizado contribuciones significativas en sus campos de estudio y </w:t>
      </w:r>
      <w:r w:rsidR="006025E9">
        <w:rPr>
          <w:color w:val="232323"/>
          <w:sz w:val="23"/>
          <w:szCs w:val="23"/>
          <w:lang w:val="es-EC"/>
        </w:rPr>
        <w:t xml:space="preserve">/o </w:t>
      </w:r>
      <w:r w:rsidRPr="00662BE8">
        <w:rPr>
          <w:color w:val="232323"/>
          <w:sz w:val="23"/>
          <w:szCs w:val="23"/>
          <w:lang w:val="es-EC"/>
        </w:rPr>
        <w:t xml:space="preserve">los integrantes </w:t>
      </w:r>
      <w:r>
        <w:rPr>
          <w:color w:val="232323"/>
          <w:sz w:val="23"/>
          <w:szCs w:val="23"/>
          <w:lang w:val="es-EC"/>
        </w:rPr>
        <w:t xml:space="preserve">del directorio </w:t>
      </w:r>
      <w:r w:rsidRPr="00662BE8">
        <w:rPr>
          <w:color w:val="232323"/>
          <w:sz w:val="23"/>
          <w:szCs w:val="23"/>
          <w:lang w:val="es-EC"/>
        </w:rPr>
        <w:t>de la Sección de</w:t>
      </w:r>
      <w:r w:rsidR="006025E9">
        <w:rPr>
          <w:color w:val="232323"/>
          <w:sz w:val="23"/>
          <w:szCs w:val="23"/>
          <w:lang w:val="es-EC"/>
        </w:rPr>
        <w:t xml:space="preserve"> Estudios Ecuatorianos</w:t>
      </w:r>
      <w:r>
        <w:rPr>
          <w:color w:val="232323"/>
          <w:sz w:val="23"/>
          <w:szCs w:val="23"/>
          <w:lang w:val="es-EC"/>
        </w:rPr>
        <w:t>.</w:t>
      </w:r>
    </w:p>
    <w:p w14:paraId="14DCFEA2" w14:textId="05D19B37" w:rsidR="00C334D4" w:rsidRPr="00066EC0" w:rsidRDefault="00C334D4">
      <w:pPr>
        <w:rPr>
          <w:rFonts w:cstheme="minorHAnsi"/>
          <w:b/>
          <w:bCs/>
          <w:lang w:val="es-ES"/>
        </w:rPr>
      </w:pPr>
    </w:p>
    <w:p w14:paraId="553C4FE4" w14:textId="50D1F11A" w:rsidR="00C334D4" w:rsidRDefault="00C334D4">
      <w:pPr>
        <w:rPr>
          <w:rFonts w:cstheme="minorHAnsi"/>
          <w:b/>
          <w:bCs/>
          <w:lang w:val="es-ES"/>
        </w:rPr>
      </w:pPr>
      <w:r w:rsidRPr="00066EC0">
        <w:rPr>
          <w:rFonts w:cstheme="minorHAnsi"/>
          <w:b/>
          <w:bCs/>
          <w:lang w:val="es-ES"/>
        </w:rPr>
        <w:t xml:space="preserve">4. Forma de nominación </w:t>
      </w:r>
    </w:p>
    <w:p w14:paraId="095A7348" w14:textId="77777777" w:rsidR="00EB4739" w:rsidRDefault="00EB4739">
      <w:pPr>
        <w:rPr>
          <w:rFonts w:cstheme="minorHAnsi"/>
          <w:b/>
          <w:bCs/>
          <w:lang w:val="es-ES"/>
        </w:rPr>
      </w:pPr>
    </w:p>
    <w:p w14:paraId="75881B9E" w14:textId="4AFCF39E" w:rsidR="00066EC0" w:rsidRPr="00EB4739" w:rsidRDefault="00066EC0" w:rsidP="00EB4739">
      <w:pPr>
        <w:pStyle w:val="Prrafodelista"/>
        <w:numPr>
          <w:ilvl w:val="0"/>
          <w:numId w:val="3"/>
        </w:numPr>
        <w:rPr>
          <w:rFonts w:cstheme="minorHAnsi"/>
          <w:b/>
          <w:bCs/>
          <w:lang w:val="es-ES"/>
        </w:rPr>
      </w:pPr>
      <w:r w:rsidRPr="00EB4739">
        <w:rPr>
          <w:rFonts w:eastAsia="Times New Roman" w:cstheme="minorHAnsi"/>
          <w:color w:val="242424"/>
          <w:lang w:val="es-ES"/>
        </w:rPr>
        <w:t xml:space="preserve">Se aceptan nominaciones de los/as autores/as de los trabajos o de terceras personas. </w:t>
      </w:r>
    </w:p>
    <w:p w14:paraId="224C4345" w14:textId="40E80D56" w:rsidR="00C334D4" w:rsidRPr="00EB4739" w:rsidRDefault="00EB4739" w:rsidP="00EB4739">
      <w:pPr>
        <w:pStyle w:val="Prrafodelista"/>
        <w:numPr>
          <w:ilvl w:val="0"/>
          <w:numId w:val="3"/>
        </w:numPr>
        <w:rPr>
          <w:rFonts w:cstheme="minorHAnsi"/>
          <w:b/>
          <w:bCs/>
          <w:lang w:val="es-ES"/>
        </w:rPr>
      </w:pPr>
      <w:r>
        <w:rPr>
          <w:rFonts w:eastAsia="Times New Roman" w:cstheme="minorHAnsi"/>
          <w:color w:val="242424"/>
          <w:lang w:val="es-ES"/>
        </w:rPr>
        <w:t xml:space="preserve">Se debe enviar el libro/articulo digital al correo electrónico de la presidenta de la Sección: </w:t>
      </w:r>
      <w:r w:rsidR="00066EC0" w:rsidRPr="00EB4739">
        <w:rPr>
          <w:rFonts w:eastAsia="Times New Roman" w:cstheme="minorHAnsi"/>
          <w:color w:val="242424"/>
          <w:lang w:val="es-ES"/>
        </w:rPr>
        <w:t>Ximena Sosa (</w:t>
      </w:r>
      <w:hyperlink r:id="rId7" w:history="1">
        <w:r w:rsidR="007B5FB9" w:rsidRPr="00EB4739">
          <w:rPr>
            <w:rStyle w:val="Hipervnculo"/>
            <w:rFonts w:eastAsia="Times New Roman" w:cstheme="minorHAnsi"/>
            <w:lang w:val="es-ES"/>
          </w:rPr>
          <w:t>ximenasosac@gmail.com</w:t>
        </w:r>
      </w:hyperlink>
      <w:r w:rsidR="00066EC0" w:rsidRPr="00EB4739">
        <w:rPr>
          <w:rFonts w:eastAsia="Times New Roman" w:cstheme="minorHAnsi"/>
          <w:color w:val="242424"/>
          <w:lang w:val="es-ES"/>
        </w:rPr>
        <w:t>)</w:t>
      </w:r>
      <w:r w:rsidR="007B5FB9" w:rsidRPr="00EB4739">
        <w:rPr>
          <w:rFonts w:eastAsia="Times New Roman" w:cstheme="minorHAnsi"/>
          <w:color w:val="242424"/>
          <w:lang w:val="es-ES"/>
        </w:rPr>
        <w:t xml:space="preserve"> </w:t>
      </w:r>
      <w:r w:rsidR="00066EC0" w:rsidRPr="00EB4739">
        <w:rPr>
          <w:rFonts w:eastAsia="Times New Roman" w:cstheme="minorHAnsi"/>
          <w:b/>
          <w:bCs/>
          <w:color w:val="242424"/>
          <w:lang w:val="es-ES"/>
        </w:rPr>
        <w:t>hasta el 30 de diciembre de 202</w:t>
      </w:r>
      <w:r w:rsidR="003F08C7">
        <w:rPr>
          <w:rFonts w:eastAsia="Times New Roman" w:cstheme="minorHAnsi"/>
          <w:b/>
          <w:bCs/>
          <w:color w:val="242424"/>
          <w:lang w:val="es-ES"/>
        </w:rPr>
        <w:t>5</w:t>
      </w:r>
      <w:r w:rsidR="00066EC0" w:rsidRPr="00EB4739">
        <w:rPr>
          <w:rFonts w:eastAsia="Times New Roman" w:cstheme="minorHAnsi"/>
          <w:b/>
          <w:bCs/>
          <w:color w:val="242424"/>
          <w:lang w:val="es-ES"/>
        </w:rPr>
        <w:t xml:space="preserve">. </w:t>
      </w:r>
    </w:p>
    <w:p w14:paraId="1FDB1FE6" w14:textId="77777777" w:rsidR="00EB4739" w:rsidRDefault="00EB4739" w:rsidP="000E584F">
      <w:pPr>
        <w:rPr>
          <w:rFonts w:eastAsia="Times New Roman" w:cstheme="minorHAnsi"/>
          <w:color w:val="242424"/>
          <w:lang w:val="es-ES"/>
        </w:rPr>
      </w:pPr>
    </w:p>
    <w:p w14:paraId="2651229B" w14:textId="1CC5652E" w:rsidR="000E584F" w:rsidRDefault="00C57254" w:rsidP="000E584F">
      <w:pPr>
        <w:rPr>
          <w:rFonts w:eastAsia="Times New Roman" w:cstheme="minorHAnsi"/>
          <w:b/>
          <w:bCs/>
          <w:color w:val="242424"/>
          <w:lang w:val="es-ES"/>
        </w:rPr>
      </w:pPr>
      <w:r>
        <w:rPr>
          <w:rFonts w:eastAsia="Times New Roman" w:cstheme="minorHAnsi"/>
          <w:b/>
          <w:bCs/>
          <w:color w:val="242424"/>
          <w:lang w:val="es-ES"/>
        </w:rPr>
        <w:t>5. Plazo</w:t>
      </w:r>
    </w:p>
    <w:p w14:paraId="0A2C8723" w14:textId="77777777" w:rsidR="00C57254" w:rsidRPr="00C57254" w:rsidRDefault="00C57254" w:rsidP="000E584F">
      <w:pPr>
        <w:rPr>
          <w:rFonts w:eastAsia="Times New Roman" w:cstheme="minorHAnsi"/>
          <w:b/>
          <w:bCs/>
          <w:color w:val="242424"/>
          <w:lang w:val="es-ES"/>
        </w:rPr>
      </w:pPr>
    </w:p>
    <w:p w14:paraId="7AC44A03" w14:textId="1D300AAC" w:rsidR="00C57254" w:rsidRPr="00C57254" w:rsidRDefault="006025E9" w:rsidP="006025E9">
      <w:pPr>
        <w:pStyle w:val="Prrafodelista"/>
        <w:numPr>
          <w:ilvl w:val="0"/>
          <w:numId w:val="6"/>
        </w:numPr>
        <w:ind w:left="993" w:firstLine="141"/>
        <w:rPr>
          <w:rFonts w:eastAsia="Times New Roman" w:cstheme="minorHAnsi"/>
          <w:color w:val="242424"/>
          <w:lang w:val="es-ES"/>
        </w:rPr>
      </w:pPr>
      <w:r>
        <w:rPr>
          <w:rFonts w:eastAsia="Times New Roman" w:cstheme="minorHAnsi"/>
          <w:color w:val="242424"/>
          <w:lang w:val="es-ES"/>
        </w:rPr>
        <w:t xml:space="preserve">Se confirmará la recepción de los libros y artículos, así como también el cumplimiento de los requisitos. </w:t>
      </w:r>
    </w:p>
    <w:p w14:paraId="26FE6CC6" w14:textId="3DBEF245" w:rsidR="00EB21E4" w:rsidRDefault="00066EC0" w:rsidP="00C57254">
      <w:pPr>
        <w:pStyle w:val="Prrafodelista"/>
        <w:numPr>
          <w:ilvl w:val="0"/>
          <w:numId w:val="4"/>
        </w:numPr>
        <w:rPr>
          <w:rFonts w:eastAsia="Times New Roman" w:cstheme="minorHAnsi"/>
          <w:color w:val="242424"/>
          <w:lang w:val="es-ES"/>
        </w:rPr>
      </w:pPr>
      <w:r w:rsidRPr="00C57254">
        <w:rPr>
          <w:rFonts w:eastAsia="Times New Roman" w:cstheme="minorHAnsi"/>
          <w:color w:val="242424"/>
          <w:lang w:val="es-ES"/>
        </w:rPr>
        <w:t xml:space="preserve">Los/as ganadores/as se </w:t>
      </w:r>
      <w:r w:rsidRPr="00EB21E4">
        <w:rPr>
          <w:rFonts w:eastAsia="Times New Roman" w:cstheme="minorHAnsi"/>
          <w:b/>
          <w:bCs/>
          <w:color w:val="242424"/>
          <w:u w:val="single"/>
          <w:lang w:val="es-ES"/>
        </w:rPr>
        <w:t>anunciarán a fines de febrero de 202</w:t>
      </w:r>
      <w:r w:rsidR="003F08C7">
        <w:rPr>
          <w:rFonts w:eastAsia="Times New Roman" w:cstheme="minorHAnsi"/>
          <w:b/>
          <w:bCs/>
          <w:color w:val="242424"/>
          <w:u w:val="single"/>
          <w:lang w:val="es-ES"/>
        </w:rPr>
        <w:t>5</w:t>
      </w:r>
      <w:r w:rsidRPr="00C57254">
        <w:rPr>
          <w:rFonts w:eastAsia="Times New Roman" w:cstheme="minorHAnsi"/>
          <w:color w:val="242424"/>
          <w:lang w:val="es-ES"/>
        </w:rPr>
        <w:t xml:space="preserve">.  </w:t>
      </w:r>
    </w:p>
    <w:p w14:paraId="099FAA78" w14:textId="77777777" w:rsidR="00EB21E4" w:rsidRPr="00EB21E4" w:rsidRDefault="00EB21E4" w:rsidP="00EB21E4">
      <w:pPr>
        <w:pStyle w:val="Prrafodelista"/>
        <w:rPr>
          <w:rFonts w:eastAsia="Times New Roman" w:cstheme="minorHAnsi"/>
          <w:color w:val="242424"/>
          <w:lang w:val="es-ES"/>
        </w:rPr>
      </w:pPr>
    </w:p>
    <w:p w14:paraId="0549A0CB" w14:textId="34AEA2BA" w:rsidR="007B5FB9" w:rsidRPr="00C57254" w:rsidRDefault="007B5FB9" w:rsidP="00EB21E4">
      <w:pPr>
        <w:pStyle w:val="Prrafodelista"/>
        <w:ind w:left="1503"/>
        <w:rPr>
          <w:rFonts w:eastAsia="Times New Roman" w:cstheme="minorHAnsi"/>
          <w:color w:val="242424"/>
          <w:lang w:val="es-ES"/>
        </w:rPr>
      </w:pPr>
    </w:p>
    <w:p w14:paraId="4E22AF78" w14:textId="77777777" w:rsidR="000C6A51" w:rsidRDefault="000C6A51">
      <w:pPr>
        <w:rPr>
          <w:rFonts w:eastAsia="Times New Roman" w:cstheme="minorHAnsi"/>
          <w:color w:val="242424"/>
          <w:lang w:val="es-ES"/>
        </w:rPr>
      </w:pPr>
    </w:p>
    <w:p w14:paraId="356A2C8B" w14:textId="1E5C11A0" w:rsidR="007B5FB9" w:rsidRPr="007B5FB9" w:rsidRDefault="007B5FB9">
      <w:pPr>
        <w:rPr>
          <w:rFonts w:eastAsia="Times New Roman" w:cstheme="minorHAnsi"/>
          <w:color w:val="242424"/>
          <w:lang w:val="es-ES"/>
        </w:rPr>
      </w:pPr>
      <w:r>
        <w:rPr>
          <w:rFonts w:eastAsia="Times New Roman" w:cstheme="minorHAnsi"/>
          <w:color w:val="242424"/>
          <w:lang w:val="es-ES"/>
        </w:rPr>
        <w:t>Las preguntas</w:t>
      </w:r>
      <w:r w:rsidR="00EB21E4">
        <w:rPr>
          <w:rFonts w:eastAsia="Times New Roman" w:cstheme="minorHAnsi"/>
          <w:color w:val="242424"/>
          <w:lang w:val="es-ES"/>
        </w:rPr>
        <w:t xml:space="preserve"> y dudas</w:t>
      </w:r>
      <w:r>
        <w:rPr>
          <w:rFonts w:eastAsia="Times New Roman" w:cstheme="minorHAnsi"/>
          <w:color w:val="242424"/>
          <w:lang w:val="es-ES"/>
        </w:rPr>
        <w:t xml:space="preserve"> sobre estas bases pueden ser dirigidas a la</w:t>
      </w:r>
      <w:r w:rsidR="00EB21E4">
        <w:rPr>
          <w:rFonts w:eastAsia="Times New Roman" w:cstheme="minorHAnsi"/>
          <w:color w:val="242424"/>
          <w:lang w:val="es-ES"/>
        </w:rPr>
        <w:t xml:space="preserve"> presidenta</w:t>
      </w:r>
      <w:r>
        <w:rPr>
          <w:rFonts w:eastAsia="Times New Roman" w:cstheme="minorHAnsi"/>
          <w:color w:val="242424"/>
          <w:lang w:val="es-ES"/>
        </w:rPr>
        <w:t xml:space="preserve"> de la </w:t>
      </w:r>
      <w:r w:rsidR="00EB21E4">
        <w:rPr>
          <w:rFonts w:eastAsia="Times New Roman" w:cstheme="minorHAnsi"/>
          <w:color w:val="242424"/>
          <w:lang w:val="es-ES"/>
        </w:rPr>
        <w:t>S</w:t>
      </w:r>
      <w:r>
        <w:rPr>
          <w:rFonts w:eastAsia="Times New Roman" w:cstheme="minorHAnsi"/>
          <w:color w:val="242424"/>
          <w:lang w:val="es-ES"/>
        </w:rPr>
        <w:t>ección: Ximena Sosa (</w:t>
      </w:r>
      <w:hyperlink r:id="rId8" w:history="1">
        <w:r w:rsidRPr="00A648DA">
          <w:rPr>
            <w:rStyle w:val="Hipervnculo"/>
            <w:rFonts w:eastAsia="Times New Roman" w:cstheme="minorHAnsi"/>
            <w:lang w:val="es-ES"/>
          </w:rPr>
          <w:t>ximenasosac@gmail.com</w:t>
        </w:r>
      </w:hyperlink>
      <w:r>
        <w:rPr>
          <w:rFonts w:eastAsia="Times New Roman" w:cstheme="minorHAnsi"/>
          <w:color w:val="242424"/>
          <w:lang w:val="es-ES"/>
        </w:rPr>
        <w:t xml:space="preserve">) </w:t>
      </w:r>
    </w:p>
    <w:p w14:paraId="6D7A77A9" w14:textId="77777777" w:rsidR="00066EC0" w:rsidRPr="00066EC0" w:rsidRDefault="00066EC0">
      <w:pPr>
        <w:rPr>
          <w:rFonts w:cstheme="minorHAnsi"/>
          <w:b/>
          <w:bCs/>
          <w:lang w:val="es-ES"/>
        </w:rPr>
      </w:pPr>
    </w:p>
    <w:sectPr w:rsidR="00066EC0" w:rsidRPr="00066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673E" w14:textId="77777777" w:rsidR="00DA6A5C" w:rsidRDefault="00DA6A5C" w:rsidP="000C6A51">
      <w:r>
        <w:separator/>
      </w:r>
    </w:p>
  </w:endnote>
  <w:endnote w:type="continuationSeparator" w:id="0">
    <w:p w14:paraId="5C5083A9" w14:textId="77777777" w:rsidR="00DA6A5C" w:rsidRDefault="00DA6A5C" w:rsidP="000C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D054D" w14:textId="77777777" w:rsidR="00DA6A5C" w:rsidRDefault="00DA6A5C" w:rsidP="000C6A51">
      <w:r>
        <w:separator/>
      </w:r>
    </w:p>
  </w:footnote>
  <w:footnote w:type="continuationSeparator" w:id="0">
    <w:p w14:paraId="00FB47C7" w14:textId="77777777" w:rsidR="00DA6A5C" w:rsidRDefault="00DA6A5C" w:rsidP="000C6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73CC1"/>
    <w:multiLevelType w:val="hybridMultilevel"/>
    <w:tmpl w:val="DD06A846"/>
    <w:lvl w:ilvl="0" w:tplc="300A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" w15:restartNumberingAfterBreak="0">
    <w:nsid w:val="31095752"/>
    <w:multiLevelType w:val="hybridMultilevel"/>
    <w:tmpl w:val="FCC23AE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57147"/>
    <w:multiLevelType w:val="hybridMultilevel"/>
    <w:tmpl w:val="F43E98AE"/>
    <w:lvl w:ilvl="0" w:tplc="300A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3" w15:restartNumberingAfterBreak="0">
    <w:nsid w:val="62981F9B"/>
    <w:multiLevelType w:val="hybridMultilevel"/>
    <w:tmpl w:val="810044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A35C2"/>
    <w:multiLevelType w:val="hybridMultilevel"/>
    <w:tmpl w:val="B0EA8FA6"/>
    <w:lvl w:ilvl="0" w:tplc="300A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" w15:restartNumberingAfterBreak="0">
    <w:nsid w:val="783306BC"/>
    <w:multiLevelType w:val="hybridMultilevel"/>
    <w:tmpl w:val="FBAA6FE6"/>
    <w:lvl w:ilvl="0" w:tplc="30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45111426">
    <w:abstractNumId w:val="1"/>
  </w:num>
  <w:num w:numId="2" w16cid:durableId="1135677720">
    <w:abstractNumId w:val="5"/>
  </w:num>
  <w:num w:numId="3" w16cid:durableId="1377195376">
    <w:abstractNumId w:val="3"/>
  </w:num>
  <w:num w:numId="4" w16cid:durableId="456417836">
    <w:abstractNumId w:val="4"/>
  </w:num>
  <w:num w:numId="5" w16cid:durableId="766584908">
    <w:abstractNumId w:val="0"/>
  </w:num>
  <w:num w:numId="6" w16cid:durableId="1260329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D4"/>
    <w:rsid w:val="00014833"/>
    <w:rsid w:val="00025094"/>
    <w:rsid w:val="00065F22"/>
    <w:rsid w:val="00066EC0"/>
    <w:rsid w:val="000C6A51"/>
    <w:rsid w:val="000E3D25"/>
    <w:rsid w:val="000E584F"/>
    <w:rsid w:val="00176B00"/>
    <w:rsid w:val="00215775"/>
    <w:rsid w:val="00233C7E"/>
    <w:rsid w:val="002918E7"/>
    <w:rsid w:val="00314A90"/>
    <w:rsid w:val="0032045E"/>
    <w:rsid w:val="003F08C7"/>
    <w:rsid w:val="005404A1"/>
    <w:rsid w:val="005B3384"/>
    <w:rsid w:val="005F7B97"/>
    <w:rsid w:val="006025E9"/>
    <w:rsid w:val="00657514"/>
    <w:rsid w:val="00662BE8"/>
    <w:rsid w:val="006B1983"/>
    <w:rsid w:val="007B5FB9"/>
    <w:rsid w:val="007D3098"/>
    <w:rsid w:val="007D395D"/>
    <w:rsid w:val="0088254E"/>
    <w:rsid w:val="0089203F"/>
    <w:rsid w:val="00A1470F"/>
    <w:rsid w:val="00AA7F40"/>
    <w:rsid w:val="00AC09A2"/>
    <w:rsid w:val="00AD61DB"/>
    <w:rsid w:val="00B4201D"/>
    <w:rsid w:val="00C334D4"/>
    <w:rsid w:val="00C4638F"/>
    <w:rsid w:val="00C57254"/>
    <w:rsid w:val="00C958F5"/>
    <w:rsid w:val="00CD6FEE"/>
    <w:rsid w:val="00D54F2E"/>
    <w:rsid w:val="00DA6A5C"/>
    <w:rsid w:val="00E05F51"/>
    <w:rsid w:val="00EA7EF9"/>
    <w:rsid w:val="00EB21E4"/>
    <w:rsid w:val="00EB4739"/>
    <w:rsid w:val="00F11115"/>
    <w:rsid w:val="00F7266F"/>
    <w:rsid w:val="00FA029C"/>
    <w:rsid w:val="00FA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514B"/>
  <w15:chartTrackingRefBased/>
  <w15:docId w15:val="{FC822DCB-F3D7-6B43-8D00-9B38A619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0148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83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8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48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4833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B5FB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5FB9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0C6A5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A51"/>
  </w:style>
  <w:style w:type="character" w:styleId="Nmerodepgina">
    <w:name w:val="page number"/>
    <w:basedOn w:val="Fuentedeprrafopredeter"/>
    <w:uiPriority w:val="99"/>
    <w:semiHidden/>
    <w:unhideWhenUsed/>
    <w:rsid w:val="000C6A51"/>
  </w:style>
  <w:style w:type="paragraph" w:styleId="Revisin">
    <w:name w:val="Revision"/>
    <w:hidden/>
    <w:uiPriority w:val="99"/>
    <w:semiHidden/>
    <w:rsid w:val="000C6A51"/>
  </w:style>
  <w:style w:type="paragraph" w:styleId="Prrafodelista">
    <w:name w:val="List Paragraph"/>
    <w:basedOn w:val="Normal"/>
    <w:uiPriority w:val="34"/>
    <w:qFormat/>
    <w:rsid w:val="00B42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8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4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menasosa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imenasosa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462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MERCEDES EGUIGUREN JIMENEZ</dc:creator>
  <cp:keywords/>
  <dc:description/>
  <cp:lastModifiedBy>Ximena</cp:lastModifiedBy>
  <cp:revision>3</cp:revision>
  <cp:lastPrinted>2022-12-08T19:04:00Z</cp:lastPrinted>
  <dcterms:created xsi:type="dcterms:W3CDTF">2025-12-02T20:04:00Z</dcterms:created>
  <dcterms:modified xsi:type="dcterms:W3CDTF">2025-12-02T20:06:00Z</dcterms:modified>
</cp:coreProperties>
</file>